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9" w:rsidRDefault="00911E23">
      <w:pPr>
        <w:jc w:val="center"/>
        <w:rPr>
          <w:b/>
          <w:sz w:val="28"/>
          <w:szCs w:val="28"/>
        </w:rPr>
      </w:pPr>
      <w:r w:rsidRPr="00911E23">
        <w:rPr>
          <w:b/>
          <w:sz w:val="28"/>
          <w:szCs w:val="28"/>
        </w:rPr>
        <w:t>Fiche de présentation</w:t>
      </w:r>
    </w:p>
    <w:p w:rsidR="00495B38" w:rsidRDefault="00DA765A" w:rsidP="005E296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154940</wp:posOffset>
            </wp:positionV>
            <wp:extent cx="2886075" cy="1902460"/>
            <wp:effectExtent l="19050" t="19050" r="28575" b="21590"/>
            <wp:wrapTight wrapText="bothSides">
              <wp:wrapPolygon edited="0">
                <wp:start x="-143" y="-216"/>
                <wp:lineTo x="-143" y="21845"/>
                <wp:lineTo x="21814" y="21845"/>
                <wp:lineTo x="21814" y="-216"/>
                <wp:lineTo x="-143" y="-216"/>
              </wp:wrapPolygon>
            </wp:wrapTight>
            <wp:docPr id="2" name="Image 1" descr="P103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P10300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24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C688B" w:rsidRPr="00495B38" w:rsidRDefault="000C688B" w:rsidP="00495B38">
      <w:pPr>
        <w:pStyle w:val="Titre1"/>
      </w:pPr>
      <w:r w:rsidRPr="00495B38">
        <w:t>RÉFÉRENTIEL</w:t>
      </w:r>
    </w:p>
    <w:p w:rsidR="003E0FED" w:rsidRDefault="003E0FED" w:rsidP="000C688B">
      <w:pPr>
        <w:rPr>
          <w:b/>
          <w:bCs/>
          <w:sz w:val="20"/>
          <w:u w:val="single"/>
        </w:rPr>
      </w:pPr>
    </w:p>
    <w:p w:rsidR="000C688B" w:rsidRPr="00495B38" w:rsidRDefault="000C688B" w:rsidP="000C688B">
      <w:pPr>
        <w:rPr>
          <w:b/>
          <w:bCs/>
          <w:sz w:val="20"/>
          <w:u w:val="single"/>
        </w:rPr>
      </w:pPr>
      <w:r w:rsidRPr="00495B38">
        <w:rPr>
          <w:b/>
          <w:bCs/>
          <w:sz w:val="20"/>
          <w:u w:val="single"/>
        </w:rPr>
        <w:t xml:space="preserve">Fonction 5 : MISE EN SERVICE </w:t>
      </w:r>
    </w:p>
    <w:p w:rsidR="000C688B" w:rsidRPr="00495B38" w:rsidRDefault="000C688B" w:rsidP="000C688B">
      <w:pPr>
        <w:rPr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5.4 :</w:t>
      </w:r>
      <w:r w:rsidRPr="00495B38">
        <w:rPr>
          <w:b/>
          <w:bCs/>
          <w:sz w:val="20"/>
        </w:rPr>
        <w:t xml:space="preserve"> </w:t>
      </w:r>
      <w:r w:rsidRPr="00495B38">
        <w:rPr>
          <w:b/>
          <w:bCs/>
          <w:i/>
          <w:iCs/>
          <w:sz w:val="20"/>
        </w:rPr>
        <w:t>Effectuer la mise en service dans le respect des règles de sécurité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C01</w:t>
      </w:r>
      <w:r w:rsidRPr="00495B38">
        <w:rPr>
          <w:sz w:val="20"/>
        </w:rPr>
        <w:t xml:space="preserve"> - Analyser un dossier  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C04</w:t>
      </w:r>
      <w:r w:rsidRPr="00495B38">
        <w:rPr>
          <w:sz w:val="20"/>
        </w:rPr>
        <w:t> - Rédiger un document de synthèse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bCs/>
          <w:sz w:val="20"/>
          <w:u w:val="single"/>
        </w:rPr>
        <w:t>Fonction 5 : ESSAI - MISE EN SERVICE - CONTRÔLE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5.1 :</w:t>
      </w:r>
      <w:r w:rsidRPr="00495B38">
        <w:rPr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C01 : </w:t>
      </w:r>
      <w:r w:rsidRPr="00495B38">
        <w:rPr>
          <w:sz w:val="20"/>
        </w:rPr>
        <w:t>Analyser un dossier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0C688B">
      <w:pPr>
        <w:rPr>
          <w:sz w:val="20"/>
        </w:rPr>
      </w:pPr>
    </w:p>
    <w:p w:rsidR="009D0710" w:rsidRDefault="000C688B" w:rsidP="009D0710">
      <w:pPr>
        <w:jc w:val="both"/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5.3 :</w:t>
      </w:r>
      <w:r w:rsidRPr="00495B38">
        <w:rPr>
          <w:b/>
          <w:bCs/>
          <w:i/>
          <w:iCs/>
          <w:sz w:val="20"/>
        </w:rPr>
        <w:t xml:space="preserve"> Réaliser les essais et les mesures nécessaires à la qualification d’un ouvrage, d’un équipement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C04 : </w:t>
      </w:r>
      <w:r w:rsidRPr="00495B38">
        <w:rPr>
          <w:sz w:val="20"/>
        </w:rPr>
        <w:t>Rédiger un document de synthèse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DONNÉES DISPONIBLES POUR RÉALISER LA TÂCHE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Extrait d’un Cahier des charges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Données techniques des fournisseurs (catalogues constructeur)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SITUATION DE TRAVAIL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Mise en service d’un équipement industriel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Vérification des performances des matériels installés.</w:t>
      </w:r>
    </w:p>
    <w:p w:rsidR="000C688B" w:rsidRPr="00495B38" w:rsidRDefault="000C688B" w:rsidP="000C688B">
      <w:pPr>
        <w:rPr>
          <w:b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sz w:val="20"/>
        </w:rPr>
        <w:t>- Durée :</w:t>
      </w:r>
      <w:r w:rsidRPr="00495B38">
        <w:rPr>
          <w:sz w:val="20"/>
        </w:rPr>
        <w:t xml:space="preserve"> 4 heures.    </w:t>
      </w:r>
    </w:p>
    <w:p w:rsidR="000C688B" w:rsidRPr="00495B38" w:rsidRDefault="000C688B" w:rsidP="000C688B">
      <w:pPr>
        <w:rPr>
          <w:sz w:val="20"/>
        </w:rPr>
      </w:pPr>
    </w:p>
    <w:p w:rsidR="009371D0" w:rsidRDefault="000C688B" w:rsidP="009371D0">
      <w:r w:rsidRPr="00495B38">
        <w:rPr>
          <w:b/>
          <w:sz w:val="20"/>
        </w:rPr>
        <w:t>- Matériel :</w:t>
      </w:r>
    </w:p>
    <w:p w:rsidR="008E3389" w:rsidRDefault="00911E23">
      <w:pPr>
        <w:pStyle w:val="Paragraphedeliste"/>
        <w:numPr>
          <w:ilvl w:val="0"/>
          <w:numId w:val="57"/>
        </w:numPr>
        <w:rPr>
          <w:sz w:val="20"/>
        </w:rPr>
      </w:pPr>
      <w:r w:rsidRPr="00911E23">
        <w:rPr>
          <w:sz w:val="20"/>
        </w:rPr>
        <w:t>Appareillage de mesurage judicieusement choisi.</w:t>
      </w:r>
    </w:p>
    <w:p w:rsidR="008E3389" w:rsidRDefault="009371D0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 xml:space="preserve">Système </w:t>
      </w:r>
      <w:r w:rsidR="007B18C7">
        <w:rPr>
          <w:sz w:val="20"/>
        </w:rPr>
        <w:t>Palan</w:t>
      </w:r>
    </w:p>
    <w:p w:rsidR="008E3389" w:rsidRDefault="009371D0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>Testeur d’installation CA 6121</w:t>
      </w:r>
    </w:p>
    <w:p w:rsidR="008E3389" w:rsidRDefault="008E3389">
      <w:pPr>
        <w:pStyle w:val="Paragraphedeliste"/>
        <w:ind w:left="0"/>
        <w:rPr>
          <w:sz w:val="20"/>
        </w:rPr>
      </w:pPr>
    </w:p>
    <w:p w:rsidR="005279B3" w:rsidRDefault="005279B3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495B38" w:rsidRPr="005279B3" w:rsidRDefault="00495B38" w:rsidP="005279B3">
      <w:pPr>
        <w:pStyle w:val="Titre1"/>
      </w:pPr>
      <w:r w:rsidRPr="005279B3">
        <w:lastRenderedPageBreak/>
        <w:t>Situation problème :</w:t>
      </w:r>
    </w:p>
    <w:p w:rsidR="00495B38" w:rsidRPr="00495B38" w:rsidRDefault="00495B38" w:rsidP="00495B38">
      <w:pPr>
        <w:rPr>
          <w:sz w:val="20"/>
        </w:rPr>
      </w:pPr>
    </w:p>
    <w:p w:rsidR="009D0710" w:rsidRDefault="00495B38" w:rsidP="009D0710">
      <w:pPr>
        <w:jc w:val="both"/>
        <w:rPr>
          <w:sz w:val="20"/>
        </w:rPr>
      </w:pPr>
      <w:r w:rsidRPr="00495B38">
        <w:rPr>
          <w:sz w:val="20"/>
        </w:rPr>
        <w:t xml:space="preserve">Vous êtes technicien de </w:t>
      </w:r>
      <w:r w:rsidR="005279B3">
        <w:rPr>
          <w:sz w:val="20"/>
        </w:rPr>
        <w:t>maintenance dans une entreprise, v</w:t>
      </w:r>
      <w:r w:rsidRPr="00495B38">
        <w:rPr>
          <w:sz w:val="20"/>
        </w:rPr>
        <w:t>otre société vient de faire l’acquisition de nouvelles machines</w:t>
      </w:r>
      <w:r w:rsidR="005279B3">
        <w:rPr>
          <w:sz w:val="20"/>
        </w:rPr>
        <w:t>.</w:t>
      </w:r>
    </w:p>
    <w:p w:rsidR="005279B3" w:rsidRDefault="005279B3" w:rsidP="00495B38">
      <w:pPr>
        <w:rPr>
          <w:sz w:val="20"/>
        </w:rPr>
      </w:pPr>
    </w:p>
    <w:p w:rsidR="009D0710" w:rsidRDefault="00495B38" w:rsidP="009D0710">
      <w:pPr>
        <w:jc w:val="both"/>
        <w:rPr>
          <w:sz w:val="20"/>
        </w:rPr>
      </w:pPr>
      <w:r w:rsidRPr="00495B38">
        <w:rPr>
          <w:sz w:val="20"/>
        </w:rPr>
        <w:t>On vous demande d’effectuer la réception et la mise en service des ces machines</w:t>
      </w:r>
      <w:r w:rsidR="00974E9C">
        <w:rPr>
          <w:sz w:val="20"/>
        </w:rPr>
        <w:t>.</w:t>
      </w:r>
      <w:r w:rsidRPr="00495B38">
        <w:rPr>
          <w:sz w:val="20"/>
        </w:rPr>
        <w:t xml:space="preserve"> (Au préalable, elles auront pu être testées, une première mise sous tension aura pu être faite).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pStyle w:val="Titre1"/>
      </w:pPr>
      <w:r w:rsidRPr="005279B3">
        <w:t>Cahier des charges (extrait) 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>ENNONCE DU BESOIN :</w:t>
      </w:r>
    </w:p>
    <w:p w:rsidR="00495B38" w:rsidRPr="005279B3" w:rsidRDefault="00495B38" w:rsidP="00495B38">
      <w:pPr>
        <w:rPr>
          <w:sz w:val="16"/>
          <w:szCs w:val="16"/>
        </w:rPr>
      </w:pPr>
      <w:r w:rsidRPr="005279B3">
        <w:rPr>
          <w:sz w:val="16"/>
          <w:szCs w:val="16"/>
        </w:rPr>
        <w:t xml:space="preserve">A qui le produit rend-il service ?              </w:t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  <w:t>Sur quoi le produit agit-il ?</w:t>
      </w:r>
    </w:p>
    <w:p w:rsidR="00495B38" w:rsidRPr="00495B38" w:rsidRDefault="00957D2A" w:rsidP="00495B38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6.05pt;margin-top:4.55pt;width:129.85pt;height:42.7pt;z-index:251670528">
            <v:textbox style="mso-next-textbox:#_x0000_s1081">
              <w:txbxContent>
                <w:p w:rsidR="00495B38" w:rsidRPr="00DD597D" w:rsidRDefault="005279B3" w:rsidP="00495B38">
                  <w:pPr>
                    <w:pStyle w:val="Notedefin"/>
                    <w:jc w:val="center"/>
                    <w:rPr>
                      <w:b/>
                      <w:color w:val="008000"/>
                      <w:sz w:val="22"/>
                      <w:szCs w:val="22"/>
                    </w:rPr>
                  </w:pPr>
                  <w:r>
                    <w:rPr>
                      <w:b/>
                      <w:color w:val="008000"/>
                      <w:sz w:val="22"/>
                      <w:szCs w:val="22"/>
                    </w:rPr>
                    <w:t>Nouveau dispositif de p</w:t>
                  </w:r>
                  <w:r w:rsidR="00495B38">
                    <w:rPr>
                      <w:b/>
                      <w:color w:val="008000"/>
                      <w:sz w:val="22"/>
                      <w:szCs w:val="22"/>
                    </w:rPr>
                    <w:t>roduction</w:t>
                  </w:r>
                </w:p>
              </w:txbxContent>
            </v:textbox>
          </v:shape>
        </w:pict>
      </w:r>
      <w:r w:rsidRPr="00957D2A">
        <w:rPr>
          <w:b/>
          <w:bCs/>
          <w:sz w:val="20"/>
          <w:u w:val="single"/>
        </w:rPr>
        <w:pict>
          <v:shape id="_x0000_s1074" type="#_x0000_t202" style="position:absolute;margin-left:42.55pt;margin-top:5.35pt;width:172.25pt;height:41.9pt;z-index:251663360">
            <v:textbox style="mso-next-textbox:#_x0000_s1074" inset=".5mm,,.5mm">
              <w:txbxContent>
                <w:p w:rsidR="00495B38" w:rsidRPr="00DD597D" w:rsidRDefault="00495B38" w:rsidP="00495B38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Atelier de production d</w:t>
                  </w:r>
                  <w:r w:rsidR="005279B3">
                    <w:rPr>
                      <w:b/>
                      <w:color w:val="0000FF"/>
                      <w:sz w:val="22"/>
                      <w:szCs w:val="22"/>
                    </w:rPr>
                    <w:t>’une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l’entreprise 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957D2A" w:rsidP="00495B38">
      <w:pPr>
        <w:rPr>
          <w:sz w:val="20"/>
        </w:rPr>
      </w:pPr>
      <w:r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115.8pt;margin-top:5.45pt;width:99pt;height:40.85pt;z-index:251673600" o:connectortype="elbow" adj="-218,-206033,-37636" strokeweight="1.5pt">
            <v:stroke endarrow="block"/>
          </v:shape>
        </w:pict>
      </w:r>
      <w:r>
        <w:rPr>
          <w:noProof/>
          <w:sz w:val="20"/>
        </w:rPr>
        <w:pict>
          <v:shape id="_x0000_s1082" type="#_x0000_t34" style="position:absolute;margin-left:336.55pt;margin-top:5.45pt;width:80.75pt;height:44.85pt;rotation:180;flip:y;z-index:251672576" o:connectortype="elbow" adj="-455,187658,-126791" strokeweight="1.5pt">
            <v:stroke endarrow="block"/>
          </v:shape>
        </w:pict>
      </w:r>
    </w:p>
    <w:p w:rsidR="00495B38" w:rsidRPr="00495B38" w:rsidRDefault="00957D2A" w:rsidP="00495B38">
      <w:pPr>
        <w:rPr>
          <w:sz w:val="20"/>
        </w:rPr>
      </w:pPr>
      <w:r>
        <w:rPr>
          <w:sz w:val="20"/>
        </w:rPr>
        <w:pict>
          <v:oval id="_x0000_s1072" style="position:absolute;margin-left:215.7pt;margin-top:1.9pt;width:120.85pt;height:64.95pt;z-index:251661312" fillcolor="#cff"/>
        </w:pict>
      </w:r>
    </w:p>
    <w:p w:rsidR="00495B38" w:rsidRPr="00495B38" w:rsidRDefault="00957D2A" w:rsidP="00495B38">
      <w:pPr>
        <w:rPr>
          <w:sz w:val="20"/>
        </w:rPr>
      </w:pPr>
      <w:r>
        <w:rPr>
          <w:sz w:val="20"/>
        </w:rPr>
        <w:pict>
          <v:shape id="_x0000_s1073" type="#_x0000_t202" style="position:absolute;margin-left:212.45pt;margin-top:2.45pt;width:127.3pt;height:52.5pt;z-index:251662336" filled="f" stroked="f">
            <v:textbox style="mso-next-textbox:#_x0000_s1073">
              <w:txbxContent>
                <w:p w:rsidR="00495B38" w:rsidRDefault="00495B38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Réception et </w:t>
                  </w:r>
                </w:p>
                <w:p w:rsidR="00495B38" w:rsidRDefault="00495B38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Mise en service machine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957D2A" w:rsidP="00495B38">
      <w:pPr>
        <w:rPr>
          <w:sz w:val="20"/>
        </w:rPr>
      </w:pPr>
      <w:r>
        <w:rPr>
          <w:sz w:val="20"/>
        </w:rPr>
        <w:pict>
          <v:line id="_x0000_s1076" style="position:absolute;z-index:251665408" from="276.25pt,11.1pt" to="277.05pt,42.3pt" strokeweight="3pt">
            <v:stroke endarrow="block"/>
          </v:lin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jc w:val="center"/>
        <w:rPr>
          <w:sz w:val="16"/>
          <w:szCs w:val="16"/>
        </w:rPr>
      </w:pPr>
      <w:r w:rsidRPr="005279B3">
        <w:rPr>
          <w:sz w:val="16"/>
          <w:szCs w:val="16"/>
        </w:rPr>
        <w:t>Dans quel but ce produit existe-t-il ?</w:t>
      </w:r>
    </w:p>
    <w:p w:rsidR="00495B38" w:rsidRPr="00495B38" w:rsidRDefault="00957D2A" w:rsidP="00495B38">
      <w:pPr>
        <w:rPr>
          <w:sz w:val="20"/>
        </w:rPr>
      </w:pPr>
      <w:r>
        <w:rPr>
          <w:sz w:val="20"/>
        </w:rPr>
        <w:pict>
          <v:shape id="_x0000_s1075" type="#_x0000_t202" style="position:absolute;margin-left:175.75pt;margin-top:5.65pt;width:199.1pt;height:41.75pt;z-index:251664384">
            <v:textbox style="mso-next-textbox:#_x0000_s1075">
              <w:txbxContent>
                <w:p w:rsidR="00495B38" w:rsidRPr="00DD597D" w:rsidRDefault="005279B3" w:rsidP="00495B38">
                  <w:pPr>
                    <w:jc w:val="center"/>
                    <w:rPr>
                      <w:b/>
                      <w:color w:val="FF00FF"/>
                      <w:szCs w:val="22"/>
                    </w:rPr>
                  </w:pPr>
                  <w:r>
                    <w:rPr>
                      <w:b/>
                      <w:color w:val="FF00FF"/>
                      <w:szCs w:val="22"/>
                    </w:rPr>
                    <w:t xml:space="preserve">Conception d’une nouvelle ligne de </w:t>
                  </w:r>
                  <w:r w:rsidR="007B18C7">
                    <w:rPr>
                      <w:b/>
                      <w:color w:val="FF00FF"/>
                      <w:szCs w:val="22"/>
                    </w:rPr>
                    <w:t>chargement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 xml:space="preserve">LE CONTEXTE DE </w:t>
      </w:r>
      <w:smartTag w:uri="urn:schemas-microsoft-com:office:smarttags" w:element="PersonName">
        <w:smartTagPr>
          <w:attr w:name="ProductID" w:val="LA DEMANDE"/>
        </w:smartTagPr>
        <w:r w:rsidRPr="00495B38">
          <w:t>LA DEMANDE</w:t>
        </w:r>
      </w:smartTag>
      <w:r w:rsidRPr="00495B38">
        <w:t>, LES OBJECTIFS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Réaliser une analyse fonctionnelle des machines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Identifier les principaux matériels constituant les armoires électriques.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Modéliser les parties opératives.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Mettre en service.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Vérifier le fonctionnement par des mesurages pertinents.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Valider la conformité des machines.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 xml:space="preserve">Exposer un compte-rendu (écrit/oral ?) des résultats des activités. </w:t>
      </w:r>
    </w:p>
    <w:p w:rsidR="003F3132" w:rsidRDefault="003F3132" w:rsidP="000C688B">
      <w:pPr>
        <w:rPr>
          <w:sz w:val="20"/>
        </w:rPr>
      </w:pPr>
    </w:p>
    <w:p w:rsidR="00703230" w:rsidRPr="00703230" w:rsidRDefault="00957D2A" w:rsidP="000C688B">
      <w:pPr>
        <w:rPr>
          <w:b/>
          <w:sz w:val="20"/>
          <w:u w:val="single"/>
        </w:rPr>
        <w:sectPr w:rsidR="00703230" w:rsidRPr="00703230" w:rsidSect="002652F3">
          <w:headerReference w:type="default" r:id="rId9"/>
          <w:footerReference w:type="default" r:id="rId10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 w:rsidRPr="00957D2A">
        <w:rPr>
          <w:b/>
          <w:sz w:val="20"/>
          <w:u w:val="single"/>
        </w:rPr>
        <w:lastRenderedPageBreak/>
        <w:t>Remarque : La fiche de travail N°3 sera à réaliser dans la première heure.</w:t>
      </w:r>
    </w:p>
    <w:p w:rsidR="008E3389" w:rsidRDefault="00911E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911E23">
        <w:rPr>
          <w:b/>
          <w:szCs w:val="22"/>
        </w:rPr>
        <w:t>Fiche de travail N°1</w:t>
      </w:r>
    </w:p>
    <w:p w:rsidR="008E3389" w:rsidRDefault="008E3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8E3389" w:rsidRDefault="00911E23">
      <w:pPr>
        <w:pStyle w:val="Paragraphedeliste"/>
        <w:numPr>
          <w:ilvl w:val="0"/>
          <w:numId w:val="3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Cs w:val="22"/>
        </w:rPr>
      </w:pPr>
      <w:r w:rsidRPr="00911E23">
        <w:rPr>
          <w:b/>
          <w:szCs w:val="22"/>
        </w:rPr>
        <w:t>Étude fonctionnelle et matérielle de la machine</w:t>
      </w:r>
      <w:r w:rsidR="001E0E51" w:rsidRPr="001E0E51">
        <w:rPr>
          <w:b/>
          <w:szCs w:val="22"/>
        </w:rPr>
        <w:br/>
      </w:r>
    </w:p>
    <w:p w:rsidR="008E3389" w:rsidRDefault="00911E23">
      <w:pPr>
        <w:pStyle w:val="Paragraphedeliste"/>
        <w:ind w:left="360"/>
        <w:jc w:val="center"/>
        <w:rPr>
          <w:szCs w:val="22"/>
        </w:rPr>
      </w:pPr>
      <w:r w:rsidRPr="00911E23">
        <w:rPr>
          <w:szCs w:val="22"/>
        </w:rPr>
        <w:br/>
      </w:r>
      <w:r w:rsidR="001E0E51" w:rsidRPr="001E0E51">
        <w:rPr>
          <w:szCs w:val="22"/>
          <w:highlight w:val="yellow"/>
          <w:lang w:val="fr-CA"/>
        </w:rPr>
        <w:t>L’application</w:t>
      </w:r>
      <w:r w:rsidRPr="00911E23">
        <w:rPr>
          <w:szCs w:val="22"/>
          <w:highlight w:val="yellow"/>
          <w:lang w:val="fr-CA"/>
        </w:rPr>
        <w:t xml:space="preserve"> est hors énergie</w:t>
      </w:r>
      <w:r w:rsidRPr="00911E23">
        <w:rPr>
          <w:szCs w:val="22"/>
          <w:lang w:val="fr-CA"/>
        </w:rPr>
        <w:br/>
      </w:r>
    </w:p>
    <w:p w:rsidR="008E3389" w:rsidRDefault="008E3389">
      <w:pPr>
        <w:pStyle w:val="Paragraphedeliste"/>
        <w:ind w:left="360"/>
        <w:rPr>
          <w:szCs w:val="22"/>
        </w:rPr>
      </w:pPr>
    </w:p>
    <w:p w:rsidR="008E3389" w:rsidRDefault="001E0E51">
      <w:pPr>
        <w:pStyle w:val="Paragraphedeliste"/>
        <w:numPr>
          <w:ilvl w:val="1"/>
          <w:numId w:val="38"/>
        </w:numPr>
        <w:rPr>
          <w:bCs/>
          <w:szCs w:val="22"/>
        </w:rPr>
      </w:pPr>
      <w:r w:rsidRPr="001E0E51">
        <w:rPr>
          <w:bCs/>
          <w:szCs w:val="22"/>
        </w:rPr>
        <w:t>Fonction d’usage :</w:t>
      </w:r>
    </w:p>
    <w:p w:rsidR="00F44744" w:rsidRPr="00726CF0" w:rsidRDefault="00911E23" w:rsidP="00F44744">
      <w:pPr>
        <w:numPr>
          <w:ilvl w:val="2"/>
          <w:numId w:val="21"/>
        </w:numPr>
        <w:rPr>
          <w:szCs w:val="22"/>
          <w:lang w:val="fr-CA"/>
        </w:rPr>
      </w:pPr>
      <w:r w:rsidRPr="00911E23">
        <w:rPr>
          <w:szCs w:val="22"/>
          <w:lang w:val="fr-CA"/>
        </w:rPr>
        <w:t>Donner une définition de la fonction d’usage de cette application.</w:t>
      </w:r>
    </w:p>
    <w:p w:rsidR="00F44744" w:rsidRPr="00726CF0" w:rsidRDefault="00911E23" w:rsidP="00F44744">
      <w:pPr>
        <w:numPr>
          <w:ilvl w:val="2"/>
          <w:numId w:val="21"/>
        </w:numPr>
        <w:rPr>
          <w:szCs w:val="22"/>
          <w:lang w:val="fr-CA"/>
        </w:rPr>
      </w:pPr>
      <w:r w:rsidRPr="00911E23">
        <w:rPr>
          <w:szCs w:val="22"/>
          <w:lang w:val="fr-CA"/>
        </w:rPr>
        <w:t>Donner des exemples d’autres applications où l’on rencontre cette fonction d’usage.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8E3389" w:rsidRDefault="00911E23">
      <w:pPr>
        <w:pStyle w:val="Paragraphedeliste"/>
        <w:numPr>
          <w:ilvl w:val="1"/>
          <w:numId w:val="38"/>
        </w:numPr>
        <w:rPr>
          <w:szCs w:val="22"/>
        </w:rPr>
      </w:pPr>
      <w:r w:rsidRPr="00911E23">
        <w:rPr>
          <w:b/>
          <w:bCs/>
          <w:szCs w:val="22"/>
        </w:rPr>
        <w:t xml:space="preserve">Analyse du risque : </w:t>
      </w:r>
    </w:p>
    <w:p w:rsidR="00F44744" w:rsidRPr="00726CF0" w:rsidRDefault="00911E23" w:rsidP="00F44744">
      <w:pPr>
        <w:numPr>
          <w:ilvl w:val="0"/>
          <w:numId w:val="24"/>
        </w:numPr>
        <w:rPr>
          <w:szCs w:val="22"/>
        </w:rPr>
      </w:pPr>
      <w:r w:rsidRPr="00911E23">
        <w:rPr>
          <w:szCs w:val="22"/>
        </w:rPr>
        <w:t xml:space="preserve">Compléter le document </w:t>
      </w:r>
      <w:hyperlink w:anchor="DR1" w:history="1">
        <w:r w:rsidRPr="003E0FED">
          <w:rPr>
            <w:rStyle w:val="Lienhypertexte"/>
            <w:szCs w:val="22"/>
          </w:rPr>
          <w:t>DR1</w:t>
        </w:r>
      </w:hyperlink>
      <w:r w:rsidRPr="00911E23">
        <w:rPr>
          <w:szCs w:val="22"/>
        </w:rPr>
        <w:t>.</w:t>
      </w:r>
    </w:p>
    <w:p w:rsidR="00F44744" w:rsidRPr="00726CF0" w:rsidRDefault="00F44744" w:rsidP="00F44744">
      <w:pPr>
        <w:rPr>
          <w:b/>
          <w:szCs w:val="22"/>
          <w:u w:val="single"/>
          <w:lang w:val="fr-CA"/>
        </w:rPr>
      </w:pPr>
    </w:p>
    <w:p w:rsidR="008E3389" w:rsidRDefault="00911E23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911E23">
        <w:rPr>
          <w:b/>
          <w:szCs w:val="22"/>
          <w:lang w:val="fr-CA"/>
        </w:rPr>
        <w:t>Inventaires :</w:t>
      </w:r>
    </w:p>
    <w:p w:rsidR="009D0710" w:rsidRPr="009D0710" w:rsidRDefault="00974E9C" w:rsidP="009D0710">
      <w:pPr>
        <w:pStyle w:val="Paragraphedeliste"/>
        <w:rPr>
          <w:szCs w:val="22"/>
          <w:lang w:val="fr-CA"/>
        </w:rPr>
      </w:pPr>
      <w:r>
        <w:rPr>
          <w:szCs w:val="22"/>
          <w:lang w:val="fr-CA"/>
        </w:rPr>
        <w:t>Après avoir définit chacun des termes ci-dessous :</w:t>
      </w:r>
    </w:p>
    <w:p w:rsidR="009D0710" w:rsidRDefault="00911E23" w:rsidP="009D0710">
      <w:pPr>
        <w:numPr>
          <w:ilvl w:val="0"/>
          <w:numId w:val="23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Faire l’</w:t>
      </w:r>
      <w:r w:rsidRPr="00911E23">
        <w:rPr>
          <w:b/>
          <w:bCs/>
          <w:szCs w:val="22"/>
          <w:lang w:val="fr-CA"/>
        </w:rPr>
        <w:t>inventaire des organes de sécurité</w:t>
      </w:r>
      <w:r w:rsidRPr="00911E23">
        <w:rPr>
          <w:szCs w:val="22"/>
          <w:lang w:val="fr-CA"/>
        </w:rPr>
        <w:t xml:space="preserve"> présents sur la machine et préciser pour chacun d’eux le type de protection associé.</w:t>
      </w:r>
    </w:p>
    <w:p w:rsidR="009D0710" w:rsidRDefault="00911E23" w:rsidP="009D0710">
      <w:pPr>
        <w:numPr>
          <w:ilvl w:val="2"/>
          <w:numId w:val="20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Faire l’</w:t>
      </w:r>
      <w:r w:rsidRPr="00911E23">
        <w:rPr>
          <w:b/>
          <w:bCs/>
          <w:szCs w:val="22"/>
          <w:lang w:val="fr-CA"/>
        </w:rPr>
        <w:t>inventaire des actionneurs</w:t>
      </w:r>
      <w:r w:rsidRPr="00911E23">
        <w:rPr>
          <w:szCs w:val="22"/>
          <w:lang w:val="fr-CA"/>
        </w:rPr>
        <w:t xml:space="preserve"> présents sur la machine et préciser pour chacun d’eux leurs caractéristiques principales.</w:t>
      </w:r>
    </w:p>
    <w:p w:rsidR="009D0710" w:rsidRDefault="00911E23" w:rsidP="009D0710">
      <w:pPr>
        <w:ind w:left="1416"/>
        <w:jc w:val="both"/>
        <w:rPr>
          <w:szCs w:val="22"/>
          <w:lang w:val="fr-CA"/>
        </w:rPr>
      </w:pPr>
      <w:r w:rsidRPr="00911E23">
        <w:rPr>
          <w:szCs w:val="22"/>
        </w:rPr>
        <w:t>- Quels sont les procédés élémentaires utilisés en référence à la matrice proposée (</w:t>
      </w:r>
      <w:hyperlink w:anchor="DT1" w:history="1">
        <w:r w:rsidRPr="003E0FED">
          <w:rPr>
            <w:rStyle w:val="Lienhypertexte"/>
            <w:szCs w:val="22"/>
          </w:rPr>
          <w:t>DT1</w:t>
        </w:r>
      </w:hyperlink>
      <w:r w:rsidRPr="00911E23">
        <w:rPr>
          <w:szCs w:val="22"/>
        </w:rPr>
        <w:t>),</w:t>
      </w:r>
    </w:p>
    <w:p w:rsidR="009D0710" w:rsidRDefault="00911E23" w:rsidP="009D0710">
      <w:pPr>
        <w:numPr>
          <w:ilvl w:val="2"/>
          <w:numId w:val="20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Faire l’</w:t>
      </w:r>
      <w:r w:rsidRPr="00911E23">
        <w:rPr>
          <w:b/>
          <w:bCs/>
          <w:szCs w:val="22"/>
          <w:lang w:val="fr-CA"/>
        </w:rPr>
        <w:t>inventaire des préactionneurs</w:t>
      </w:r>
      <w:r w:rsidRPr="00911E23">
        <w:rPr>
          <w:szCs w:val="22"/>
          <w:lang w:val="fr-CA"/>
        </w:rPr>
        <w:t xml:space="preserve"> associés aux actionneurs et préciser pour chacun d’eux leurs caractéristiques principales.</w:t>
      </w:r>
    </w:p>
    <w:p w:rsidR="003108F4" w:rsidRPr="00CF2FFA" w:rsidRDefault="00785DBA" w:rsidP="00CF2FFA">
      <w:pPr>
        <w:numPr>
          <w:ilvl w:val="2"/>
          <w:numId w:val="20"/>
        </w:numPr>
        <w:jc w:val="both"/>
        <w:rPr>
          <w:szCs w:val="22"/>
          <w:lang w:val="fr-CA"/>
        </w:rPr>
      </w:pPr>
      <w:r w:rsidRPr="00724901">
        <w:rPr>
          <w:szCs w:val="22"/>
          <w:lang w:val="fr-CA"/>
        </w:rPr>
        <w:t>Faire l’</w:t>
      </w:r>
      <w:r w:rsidRPr="00724901">
        <w:rPr>
          <w:b/>
          <w:bCs/>
          <w:szCs w:val="22"/>
          <w:lang w:val="fr-CA"/>
        </w:rPr>
        <w:t>inventaire des capteurs</w:t>
      </w:r>
      <w:r w:rsidRPr="00724901">
        <w:rPr>
          <w:szCs w:val="22"/>
          <w:lang w:val="fr-CA"/>
        </w:rPr>
        <w:t xml:space="preserve"> présents sur la machine et préciser pour chacun d’eux le mode de détection utilisé</w:t>
      </w:r>
      <w:r w:rsidRPr="00911E23">
        <w:rPr>
          <w:szCs w:val="22"/>
          <w:lang w:val="fr-CA"/>
        </w:rPr>
        <w:t xml:space="preserve"> 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8E3389" w:rsidRDefault="00911E23">
      <w:pPr>
        <w:pStyle w:val="Paragraphedeliste"/>
        <w:numPr>
          <w:ilvl w:val="1"/>
          <w:numId w:val="38"/>
        </w:numPr>
        <w:rPr>
          <w:b/>
          <w:szCs w:val="22"/>
          <w:u w:val="single"/>
          <w:lang w:val="fr-CA"/>
        </w:rPr>
      </w:pPr>
      <w:r w:rsidRPr="00911E23">
        <w:rPr>
          <w:b/>
          <w:szCs w:val="22"/>
          <w:lang w:val="fr-CA"/>
        </w:rPr>
        <w:t>Synoptique :</w:t>
      </w:r>
    </w:p>
    <w:p w:rsidR="009D0710" w:rsidRDefault="00911E23" w:rsidP="009D0710">
      <w:pPr>
        <w:numPr>
          <w:ilvl w:val="2"/>
          <w:numId w:val="19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Représenter un synoptique matériel de la partie opérative en faisant apparaître les fonctions mécaniques, les actionneurs et les liens entre eux.</w:t>
      </w:r>
    </w:p>
    <w:p w:rsidR="009D0710" w:rsidRDefault="00911E23" w:rsidP="009D0710">
      <w:pPr>
        <w:numPr>
          <w:ilvl w:val="2"/>
          <w:numId w:val="19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Représenter un synoptique matériel de la partie commande en faisant apparaître les organes de commande et les liaisons électriques principales.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8E3389" w:rsidRDefault="00911E23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911E23">
        <w:rPr>
          <w:b/>
          <w:szCs w:val="22"/>
          <w:lang w:val="fr-CA"/>
        </w:rPr>
        <w:t>Étude des schémas électriques</w:t>
      </w:r>
    </w:p>
    <w:p w:rsidR="009D0710" w:rsidRDefault="00911E23" w:rsidP="009D0710">
      <w:pPr>
        <w:numPr>
          <w:ilvl w:val="2"/>
          <w:numId w:val="18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Rechercher dans le dossier, puis représenter la partie du schéma de commande qui permet la mise sous tension de la machine.</w:t>
      </w:r>
    </w:p>
    <w:p w:rsidR="00F44744" w:rsidRPr="00726CF0" w:rsidRDefault="00911E23" w:rsidP="00F44744">
      <w:pPr>
        <w:numPr>
          <w:ilvl w:val="2"/>
          <w:numId w:val="18"/>
        </w:numPr>
        <w:rPr>
          <w:szCs w:val="22"/>
          <w:lang w:val="fr-CA"/>
        </w:rPr>
      </w:pPr>
      <w:r w:rsidRPr="00911E23">
        <w:rPr>
          <w:szCs w:val="22"/>
          <w:lang w:val="fr-CA"/>
        </w:rPr>
        <w:t>Préciser les conditions nécessaires à la mise sous tension de la machine.</w:t>
      </w:r>
    </w:p>
    <w:p w:rsidR="00EC77EA" w:rsidRDefault="00EC77EA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8E3389" w:rsidRDefault="00911E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911E23">
        <w:rPr>
          <w:b/>
          <w:szCs w:val="22"/>
        </w:rPr>
        <w:t>Fiche de travail N°2</w:t>
      </w:r>
    </w:p>
    <w:p w:rsidR="008E3389" w:rsidRDefault="008E3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8E3389" w:rsidRDefault="00911E23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911E23">
        <w:rPr>
          <w:b/>
          <w:szCs w:val="22"/>
        </w:rPr>
        <w:t>Etude du fonctionnement temporel</w:t>
      </w:r>
    </w:p>
    <w:p w:rsidR="008E3389" w:rsidRDefault="008E3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6CF0" w:rsidRDefault="00726CF0" w:rsidP="000C688B">
      <w:pPr>
        <w:rPr>
          <w:b/>
          <w:szCs w:val="22"/>
        </w:rPr>
      </w:pPr>
    </w:p>
    <w:p w:rsidR="008E3389" w:rsidRDefault="001F4D4A">
      <w:pPr>
        <w:jc w:val="center"/>
        <w:rPr>
          <w:b/>
          <w:szCs w:val="22"/>
        </w:rPr>
      </w:pPr>
      <w:r w:rsidRPr="00726CF0">
        <w:rPr>
          <w:szCs w:val="22"/>
          <w:highlight w:val="yellow"/>
          <w:lang w:val="fr-CA"/>
        </w:rPr>
        <w:t>L’application</w:t>
      </w:r>
      <w:r>
        <w:rPr>
          <w:szCs w:val="22"/>
          <w:highlight w:val="yellow"/>
          <w:lang w:val="fr-CA"/>
        </w:rPr>
        <w:t xml:space="preserve"> est EN</w:t>
      </w:r>
      <w:r w:rsidRPr="00726CF0">
        <w:rPr>
          <w:szCs w:val="22"/>
          <w:highlight w:val="yellow"/>
          <w:lang w:val="fr-CA"/>
        </w:rPr>
        <w:t xml:space="preserve"> énergie</w:t>
      </w:r>
    </w:p>
    <w:p w:rsidR="008E3389" w:rsidRDefault="00911E23">
      <w:pPr>
        <w:pStyle w:val="Paragraphedeliste"/>
        <w:numPr>
          <w:ilvl w:val="1"/>
          <w:numId w:val="44"/>
        </w:numPr>
        <w:rPr>
          <w:b/>
          <w:szCs w:val="22"/>
        </w:rPr>
      </w:pPr>
      <w:r w:rsidRPr="00911E23">
        <w:rPr>
          <w:b/>
          <w:szCs w:val="22"/>
        </w:rPr>
        <w:t>Mise en service</w:t>
      </w:r>
    </w:p>
    <w:p w:rsidR="00726CF0" w:rsidRPr="00726CF0" w:rsidRDefault="00726CF0" w:rsidP="000C688B">
      <w:pPr>
        <w:rPr>
          <w:szCs w:val="22"/>
        </w:rPr>
      </w:pPr>
    </w:p>
    <w:p w:rsidR="00394600" w:rsidRPr="00394600" w:rsidRDefault="00911E23" w:rsidP="009D0710">
      <w:pPr>
        <w:numPr>
          <w:ilvl w:val="2"/>
          <w:numId w:val="43"/>
        </w:numPr>
        <w:jc w:val="both"/>
        <w:rPr>
          <w:b/>
          <w:szCs w:val="22"/>
          <w:lang w:val="fr-CA"/>
        </w:rPr>
      </w:pPr>
      <w:r w:rsidRPr="00911E23">
        <w:rPr>
          <w:szCs w:val="22"/>
          <w:lang w:val="fr-CA"/>
        </w:rPr>
        <w:t xml:space="preserve">À partir des schémas et des informations présentent dans le dossier, donner la procédure de mise en marche de la machine </w:t>
      </w:r>
      <w:r w:rsidR="00957D2A" w:rsidRPr="00957D2A">
        <w:rPr>
          <w:b/>
          <w:szCs w:val="22"/>
          <w:lang w:val="fr-CA"/>
        </w:rPr>
        <w:t>(</w:t>
      </w:r>
      <w:r w:rsidR="00965608">
        <w:rPr>
          <w:b/>
          <w:bCs/>
          <w:szCs w:val="22"/>
          <w:lang w:val="fr-CA"/>
        </w:rPr>
        <w:t>EN 12100-1 sur le site</w:t>
      </w:r>
      <w:r w:rsidR="009E13C9">
        <w:rPr>
          <w:b/>
          <w:bCs/>
          <w:szCs w:val="22"/>
          <w:lang w:val="fr-CA"/>
        </w:rPr>
        <w:t xml:space="preserve"> </w:t>
      </w:r>
      <w:r w:rsidR="00965608">
        <w:rPr>
          <w:b/>
          <w:bCs/>
          <w:szCs w:val="22"/>
          <w:lang w:val="fr-CA"/>
        </w:rPr>
        <w:t>http://</w:t>
      </w:r>
      <w:r w:rsidR="00957D2A" w:rsidRPr="00957D2A">
        <w:rPr>
          <w:rStyle w:val="CitationHTML"/>
          <w:rFonts w:ascii="Arial" w:hAnsi="Arial" w:cs="Arial"/>
          <w:b/>
          <w:bCs/>
          <w:i w:val="0"/>
          <w:color w:val="000000"/>
        </w:rPr>
        <w:t>sagaweb</w:t>
      </w:r>
      <w:r w:rsidR="00957D2A" w:rsidRPr="00957D2A">
        <w:rPr>
          <w:rStyle w:val="CitationHTML"/>
          <w:rFonts w:ascii="Arial" w:hAnsi="Arial" w:cs="Arial"/>
          <w:b/>
          <w:i w:val="0"/>
          <w:color w:val="000000"/>
        </w:rPr>
        <w:t>.afnor.org/</w:t>
      </w:r>
      <w:r w:rsidR="00957D2A" w:rsidRPr="00957D2A">
        <w:rPr>
          <w:b/>
          <w:bCs/>
          <w:szCs w:val="22"/>
          <w:lang w:val="fr-CA"/>
        </w:rPr>
        <w:t xml:space="preserve"> </w:t>
      </w:r>
    </w:p>
    <w:p w:rsidR="009D0710" w:rsidRDefault="00276AB8" w:rsidP="009D0710">
      <w:pPr>
        <w:numPr>
          <w:ilvl w:val="2"/>
          <w:numId w:val="43"/>
        </w:numPr>
        <w:jc w:val="both"/>
        <w:rPr>
          <w:szCs w:val="22"/>
          <w:lang w:val="fr-CA"/>
        </w:rPr>
      </w:pPr>
      <w:r>
        <w:rPr>
          <w:b/>
          <w:bCs/>
          <w:szCs w:val="22"/>
          <w:lang w:val="fr-CA"/>
        </w:rPr>
        <w:t>Faire valider votre fiche d’habilitation.</w:t>
      </w:r>
      <w:r w:rsidR="00AB0961">
        <w:rPr>
          <w:b/>
          <w:bCs/>
          <w:szCs w:val="22"/>
          <w:lang w:val="fr-CA"/>
        </w:rPr>
        <w:t xml:space="preserve"> </w:t>
      </w:r>
      <w:r w:rsidR="009D0710" w:rsidRPr="009D0710">
        <w:rPr>
          <w:bCs/>
          <w:szCs w:val="22"/>
          <w:lang w:val="fr-CA"/>
        </w:rPr>
        <w:t>Réaliser un tableau d’action</w:t>
      </w:r>
      <w:r w:rsidR="00AB0961">
        <w:rPr>
          <w:bCs/>
          <w:szCs w:val="22"/>
          <w:lang w:val="fr-CA"/>
        </w:rPr>
        <w:t>s</w:t>
      </w:r>
      <w:r w:rsidR="009D0710" w:rsidRPr="009D0710">
        <w:rPr>
          <w:bCs/>
          <w:szCs w:val="22"/>
          <w:lang w:val="fr-CA"/>
        </w:rPr>
        <w:t xml:space="preserve"> conséquences</w:t>
      </w:r>
      <w:r w:rsidR="00AB0961">
        <w:rPr>
          <w:bCs/>
          <w:szCs w:val="22"/>
          <w:lang w:val="fr-CA"/>
        </w:rPr>
        <w:t xml:space="preserve"> pour la mise sous tension, la mise en énergie, la mise en marche des actionneurs</w:t>
      </w:r>
      <w:r w:rsidR="009A3E65">
        <w:rPr>
          <w:bCs/>
          <w:szCs w:val="22"/>
          <w:lang w:val="fr-CA"/>
        </w:rPr>
        <w:t xml:space="preserve"> (</w:t>
      </w:r>
      <w:hyperlink r:id="rId11" w:history="1">
        <w:r w:rsidR="009A3E65" w:rsidRPr="004F471D">
          <w:rPr>
            <w:rStyle w:val="Lienhypertexte"/>
            <w:bCs/>
            <w:szCs w:val="22"/>
            <w:lang w:val="fr-CA"/>
          </w:rPr>
          <w:t>cf. doc</w:t>
        </w:r>
      </w:hyperlink>
      <w:r w:rsidR="009A3E65">
        <w:rPr>
          <w:bCs/>
          <w:szCs w:val="22"/>
          <w:lang w:val="fr-CA"/>
        </w:rPr>
        <w:t>)</w:t>
      </w:r>
    </w:p>
    <w:p w:rsidR="0042475D" w:rsidRPr="00726CF0" w:rsidRDefault="00911E23" w:rsidP="0042475D">
      <w:pPr>
        <w:numPr>
          <w:ilvl w:val="2"/>
          <w:numId w:val="43"/>
        </w:numPr>
        <w:rPr>
          <w:szCs w:val="22"/>
          <w:lang w:val="fr-CA"/>
        </w:rPr>
      </w:pPr>
      <w:r w:rsidRPr="00911E23">
        <w:rPr>
          <w:szCs w:val="22"/>
          <w:lang w:val="fr-CA"/>
        </w:rPr>
        <w:t>Donner la procédure d’arrêt de la machine.</w:t>
      </w:r>
    </w:p>
    <w:p w:rsidR="009D0710" w:rsidRDefault="00911E23" w:rsidP="009D0710">
      <w:pPr>
        <w:numPr>
          <w:ilvl w:val="2"/>
          <w:numId w:val="43"/>
        </w:numPr>
        <w:jc w:val="both"/>
        <w:rPr>
          <w:szCs w:val="22"/>
          <w:lang w:val="fr-CA"/>
        </w:rPr>
      </w:pPr>
      <w:r w:rsidRPr="00911E23">
        <w:rPr>
          <w:szCs w:val="22"/>
          <w:lang w:val="fr-CA"/>
        </w:rPr>
        <w:t>En cas de déclenchement d’une sécurité (</w:t>
      </w:r>
      <w:r w:rsidR="001E0E51">
        <w:rPr>
          <w:szCs w:val="22"/>
          <w:lang w:val="fr-CA"/>
        </w:rPr>
        <w:t>à</w:t>
      </w:r>
      <w:r w:rsidRPr="00911E23">
        <w:rPr>
          <w:szCs w:val="22"/>
          <w:lang w:val="fr-CA"/>
        </w:rPr>
        <w:t xml:space="preserve"> définir avec l’enseignant), donner la procédure pour redémarrer la machine.</w:t>
      </w:r>
    </w:p>
    <w:p w:rsidR="008E3389" w:rsidRDefault="008E3389">
      <w:pPr>
        <w:ind w:left="1080"/>
        <w:rPr>
          <w:szCs w:val="22"/>
          <w:lang w:val="fr-CA"/>
        </w:rPr>
      </w:pPr>
    </w:p>
    <w:p w:rsidR="008E3389" w:rsidRDefault="00911E23">
      <w:pPr>
        <w:pStyle w:val="Paragraphedeliste"/>
        <w:numPr>
          <w:ilvl w:val="1"/>
          <w:numId w:val="44"/>
        </w:numPr>
        <w:tabs>
          <w:tab w:val="clear" w:pos="284"/>
          <w:tab w:val="clear" w:pos="567"/>
          <w:tab w:val="clear" w:pos="851"/>
          <w:tab w:val="clear" w:pos="1134"/>
        </w:tabs>
        <w:rPr>
          <w:b/>
          <w:color w:val="000000"/>
          <w:sz w:val="24"/>
          <w:szCs w:val="24"/>
        </w:rPr>
      </w:pPr>
      <w:r w:rsidRPr="00911E23">
        <w:rPr>
          <w:b/>
          <w:color w:val="000000"/>
          <w:sz w:val="24"/>
          <w:szCs w:val="24"/>
          <w:u w:val="double"/>
        </w:rPr>
        <w:t>En présence de l’enseignant</w:t>
      </w:r>
      <w:r w:rsidRPr="00911E23">
        <w:rPr>
          <w:b/>
          <w:color w:val="000000"/>
          <w:sz w:val="24"/>
          <w:szCs w:val="24"/>
        </w:rPr>
        <w:t xml:space="preserve">, </w:t>
      </w:r>
      <w:r w:rsidR="00974E9C">
        <w:rPr>
          <w:b/>
          <w:color w:val="000000"/>
          <w:sz w:val="24"/>
          <w:szCs w:val="24"/>
        </w:rPr>
        <w:t>faire</w:t>
      </w:r>
      <w:r w:rsidR="00974E9C" w:rsidRPr="00911E23">
        <w:rPr>
          <w:b/>
          <w:color w:val="000000"/>
          <w:sz w:val="24"/>
          <w:szCs w:val="24"/>
        </w:rPr>
        <w:t xml:space="preserve"> </w:t>
      </w:r>
      <w:r w:rsidRPr="00911E23">
        <w:rPr>
          <w:b/>
          <w:color w:val="000000"/>
          <w:sz w:val="24"/>
          <w:szCs w:val="24"/>
        </w:rPr>
        <w:t>(avec explications) votre mise en service.</w:t>
      </w:r>
    </w:p>
    <w:p w:rsidR="0042475D" w:rsidRDefault="0042475D" w:rsidP="000C688B">
      <w:pPr>
        <w:rPr>
          <w:szCs w:val="22"/>
        </w:rPr>
      </w:pPr>
    </w:p>
    <w:p w:rsidR="00726CF0" w:rsidRDefault="00726CF0" w:rsidP="000C688B">
      <w:pPr>
        <w:rPr>
          <w:szCs w:val="22"/>
        </w:rPr>
      </w:pPr>
    </w:p>
    <w:p w:rsidR="008E3389" w:rsidRDefault="00911E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911E23">
        <w:rPr>
          <w:b/>
          <w:szCs w:val="22"/>
        </w:rPr>
        <w:t>Fiche de travail N°3</w:t>
      </w:r>
    </w:p>
    <w:p w:rsidR="008E3389" w:rsidRDefault="008E3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8E3389" w:rsidRDefault="00911E23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911E23">
        <w:rPr>
          <w:b/>
          <w:szCs w:val="22"/>
        </w:rPr>
        <w:t>Mesures</w:t>
      </w:r>
    </w:p>
    <w:p w:rsidR="008E3389" w:rsidRDefault="008E3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8E3389" w:rsidRDefault="008E3389">
      <w:pPr>
        <w:pStyle w:val="Paragraphedeliste"/>
        <w:ind w:left="390"/>
        <w:rPr>
          <w:b/>
          <w:szCs w:val="22"/>
          <w:u w:val="single"/>
          <w:lang w:val="fr-CA"/>
        </w:rPr>
      </w:pPr>
    </w:p>
    <w:p w:rsidR="008E3389" w:rsidRDefault="00911E23">
      <w:pPr>
        <w:pStyle w:val="Paragraphedeliste"/>
        <w:numPr>
          <w:ilvl w:val="1"/>
          <w:numId w:val="44"/>
        </w:numPr>
        <w:rPr>
          <w:b/>
          <w:szCs w:val="22"/>
          <w:u w:val="single"/>
          <w:lang w:val="fr-CA"/>
        </w:rPr>
      </w:pPr>
      <w:r w:rsidRPr="00911E23">
        <w:rPr>
          <w:b/>
          <w:szCs w:val="22"/>
          <w:u w:val="single"/>
          <w:lang w:val="fr-CA"/>
        </w:rPr>
        <w:t>Mesures d’isolement</w:t>
      </w:r>
    </w:p>
    <w:p w:rsidR="008E3389" w:rsidRDefault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 xml:space="preserve">Cette tâche </w:t>
      </w:r>
      <w:r w:rsidR="004F471D">
        <w:rPr>
          <w:szCs w:val="22"/>
          <w:lang w:val="fr-CA"/>
        </w:rPr>
        <w:t>sera</w:t>
      </w:r>
      <w:r w:rsidR="004F471D" w:rsidRPr="00726CF0">
        <w:rPr>
          <w:szCs w:val="22"/>
          <w:lang w:val="fr-CA"/>
        </w:rPr>
        <w:t xml:space="preserve"> </w:t>
      </w:r>
      <w:r w:rsidRPr="00726CF0">
        <w:rPr>
          <w:szCs w:val="22"/>
          <w:lang w:val="fr-CA"/>
        </w:rPr>
        <w:t>à réaliser en présence du professeur</w:t>
      </w:r>
      <w:r w:rsidR="009E13C9" w:rsidRPr="009E13C9">
        <w:rPr>
          <w:lang w:val="fr-CA"/>
        </w:rPr>
        <w:t xml:space="preserve"> </w:t>
      </w:r>
      <w:r w:rsidR="009E13C9">
        <w:rPr>
          <w:lang w:val="fr-CA"/>
        </w:rPr>
        <w:t>à l’aide du contrôleur de machine CA6121</w:t>
      </w:r>
      <w:r w:rsidRPr="00726CF0">
        <w:rPr>
          <w:szCs w:val="22"/>
          <w:lang w:val="fr-CA"/>
        </w:rPr>
        <w:t>.</w:t>
      </w:r>
    </w:p>
    <w:p w:rsidR="00726CF0" w:rsidRDefault="00726CF0" w:rsidP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>Travail à réaliser :</w:t>
      </w:r>
    </w:p>
    <w:p w:rsidR="004F471D" w:rsidRPr="009D0710" w:rsidRDefault="004F471D" w:rsidP="004F471D">
      <w:pPr>
        <w:pStyle w:val="Paragraphedeliste"/>
        <w:numPr>
          <w:ilvl w:val="0"/>
          <w:numId w:val="63"/>
        </w:numPr>
        <w:rPr>
          <w:lang w:val="fr-CA"/>
        </w:rPr>
      </w:pPr>
      <w:r w:rsidRPr="001200A1">
        <w:rPr>
          <w:b/>
          <w:bCs/>
          <w:lang w:val="fr-CA"/>
        </w:rPr>
        <w:t>Rédigez</w:t>
      </w:r>
      <w:r w:rsidRPr="00AC7D8F">
        <w:rPr>
          <w:lang w:val="fr-CA"/>
        </w:rPr>
        <w:t xml:space="preserve"> un protocole de mesure</w:t>
      </w:r>
      <w:r>
        <w:rPr>
          <w:lang w:val="fr-CA"/>
        </w:rPr>
        <w:t xml:space="preserve"> pour  :</w:t>
      </w:r>
    </w:p>
    <w:p w:rsidR="00000000" w:rsidRDefault="00974E9C">
      <w:pPr>
        <w:pStyle w:val="Paragraphedeliste"/>
        <w:numPr>
          <w:ilvl w:val="1"/>
          <w:numId w:val="63"/>
        </w:numPr>
        <w:rPr>
          <w:szCs w:val="22"/>
          <w:lang w:val="fr-CA"/>
        </w:rPr>
      </w:pPr>
      <w:r>
        <w:rPr>
          <w:lang w:val="fr-CA"/>
        </w:rPr>
        <w:t>Réaliser un test de continuité du PE</w:t>
      </w:r>
      <w:r w:rsidR="00726AB3">
        <w:rPr>
          <w:lang w:val="fr-CA"/>
        </w:rPr>
        <w:t xml:space="preserve"> (chute de tension ramenée à 10A)</w:t>
      </w:r>
    </w:p>
    <w:p w:rsidR="00000000" w:rsidRDefault="00372352">
      <w:pPr>
        <w:pStyle w:val="Paragraphedeliste"/>
        <w:numPr>
          <w:ilvl w:val="1"/>
          <w:numId w:val="63"/>
        </w:numPr>
        <w:rPr>
          <w:b/>
          <w:bCs/>
          <w:lang w:val="fr-CA"/>
        </w:rPr>
      </w:pPr>
      <w:r>
        <w:rPr>
          <w:lang w:val="fr-CA"/>
        </w:rPr>
        <w:t>Mesurer les résistances d’isolement entre une phase d’alimentation de la machine et sa carcasse</w:t>
      </w:r>
      <w:r w:rsidR="00EA4898">
        <w:rPr>
          <w:lang w:val="fr-CA"/>
        </w:rPr>
        <w:t xml:space="preserve"> (armoire, </w:t>
      </w:r>
      <w:r w:rsidR="00974E9C">
        <w:rPr>
          <w:lang w:val="fr-CA"/>
        </w:rPr>
        <w:t>châssis</w:t>
      </w:r>
      <w:r w:rsidR="00EA4898">
        <w:rPr>
          <w:lang w:val="fr-CA"/>
        </w:rPr>
        <w:t>..)</w:t>
      </w:r>
      <w:r>
        <w:rPr>
          <w:lang w:val="fr-CA"/>
        </w:rPr>
        <w:t>.</w:t>
      </w:r>
    </w:p>
    <w:p w:rsidR="00726CF0" w:rsidRPr="007B140A" w:rsidRDefault="00726CF0" w:rsidP="00726CF0">
      <w:pPr>
        <w:rPr>
          <w:szCs w:val="22"/>
          <w:lang w:val="fr-CA"/>
        </w:rPr>
      </w:pPr>
    </w:p>
    <w:p w:rsidR="00726CF0" w:rsidRPr="007B140A" w:rsidRDefault="00372352" w:rsidP="00726CF0">
      <w:pPr>
        <w:rPr>
          <w:szCs w:val="22"/>
          <w:lang w:val="fr-CA"/>
        </w:rPr>
      </w:pPr>
      <w:r>
        <w:rPr>
          <w:b/>
          <w:bCs/>
          <w:szCs w:val="22"/>
          <w:u w:val="single"/>
          <w:lang w:val="fr-CA"/>
        </w:rPr>
        <w:t>Après validation par l’enseignant</w:t>
      </w:r>
      <w:r>
        <w:rPr>
          <w:szCs w:val="22"/>
          <w:lang w:val="fr-CA"/>
        </w:rPr>
        <w:t xml:space="preserve">, </w:t>
      </w:r>
      <w:r>
        <w:rPr>
          <w:b/>
          <w:bCs/>
          <w:szCs w:val="22"/>
          <w:lang w:val="fr-CA"/>
        </w:rPr>
        <w:t>Réaliser</w:t>
      </w:r>
      <w:r>
        <w:rPr>
          <w:szCs w:val="22"/>
          <w:lang w:val="fr-CA"/>
        </w:rPr>
        <w:t xml:space="preserve"> la mesure.</w:t>
      </w:r>
    </w:p>
    <w:p w:rsidR="00726CF0" w:rsidRPr="00726CF0" w:rsidRDefault="00372352" w:rsidP="00726CF0">
      <w:pPr>
        <w:rPr>
          <w:szCs w:val="22"/>
          <w:lang w:val="fr-CA"/>
        </w:rPr>
      </w:pPr>
      <w:r>
        <w:rPr>
          <w:szCs w:val="22"/>
          <w:lang w:val="fr-CA"/>
        </w:rPr>
        <w:tab/>
      </w:r>
      <w:r>
        <w:rPr>
          <w:b/>
          <w:bCs/>
          <w:szCs w:val="22"/>
          <w:lang w:val="fr-CA"/>
        </w:rPr>
        <w:t>Analyser</w:t>
      </w:r>
      <w:r>
        <w:rPr>
          <w:szCs w:val="22"/>
          <w:lang w:val="fr-CA"/>
        </w:rPr>
        <w:t xml:space="preserve"> votre campagne de mesures, Conclure. Fa</w:t>
      </w:r>
      <w:r w:rsidR="009D0710" w:rsidRPr="009D0710">
        <w:rPr>
          <w:b/>
          <w:bCs/>
          <w:szCs w:val="22"/>
          <w:lang w:val="fr-CA"/>
        </w:rPr>
        <w:t>i</w:t>
      </w:r>
      <w:r w:rsidR="00276AB8">
        <w:rPr>
          <w:szCs w:val="22"/>
          <w:lang w:val="fr-CA"/>
        </w:rPr>
        <w:t>re valider votre fiche d’habilitation.</w:t>
      </w:r>
    </w:p>
    <w:p w:rsidR="00726CF0" w:rsidRDefault="00726CF0" w:rsidP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ab/>
      </w:r>
    </w:p>
    <w:p w:rsidR="00000000" w:rsidRDefault="00974E9C">
      <w:pPr>
        <w:pStyle w:val="Paragraphedeliste"/>
        <w:numPr>
          <w:ilvl w:val="0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</w:pPr>
      <w:r>
        <w:t xml:space="preserve">Justifier la réalisation du test de continuité du PE </w:t>
      </w:r>
      <w:r w:rsidRPr="00987D40">
        <w:rPr>
          <w:u w:val="single"/>
        </w:rPr>
        <w:t>avant</w:t>
      </w:r>
      <w:r>
        <w:t xml:space="preserve"> le test de diélectrique.</w:t>
      </w:r>
    </w:p>
    <w:p w:rsidR="00000000" w:rsidRDefault="00974E9C">
      <w:pPr>
        <w:pStyle w:val="Paragraphedeliste"/>
        <w:numPr>
          <w:ilvl w:val="0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Chercher la définition du terme « diélectrique ». Donner la grandeur qui caractérise un diélectrique, préciser son unité.</w:t>
      </w:r>
    </w:p>
    <w:p w:rsidR="00000000" w:rsidRDefault="00974E9C">
      <w:pPr>
        <w:pStyle w:val="Paragraphedeliste"/>
        <w:numPr>
          <w:ilvl w:val="0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 xml:space="preserve">Chercher la définition du « claquage de diélectrique », puis celle de « tension de claquage ». Que se passerait-il si le test de diélectrique s’effectuait sous une tension supérieure à la tension de claquage ? En déduire la grandeur limitante dans un test de </w:t>
      </w:r>
      <w:r w:rsidR="00726AB3">
        <w:t>résistance d’isolement</w:t>
      </w:r>
      <w:r>
        <w:t>.</w:t>
      </w:r>
    </w:p>
    <w:p w:rsidR="00000000" w:rsidRDefault="00974E9C">
      <w:pPr>
        <w:pStyle w:val="Paragraphedeliste"/>
        <w:numPr>
          <w:ilvl w:val="0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A l’aide de la documentation du testeur. Relever les schémas correspondants aux mesures effectuées par l’appareil. Commenter et comparer les techniques de mesures.</w:t>
      </w:r>
    </w:p>
    <w:p w:rsidR="00000000" w:rsidRDefault="00974E9C">
      <w:pPr>
        <w:pStyle w:val="Paragraphedeliste"/>
        <w:numPr>
          <w:ilvl w:val="0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A l’issu des tests déterminer :</w:t>
      </w:r>
    </w:p>
    <w:p w:rsidR="00000000" w:rsidRDefault="00974E9C">
      <w:pPr>
        <w:pStyle w:val="Paragraphedeliste"/>
        <w:numPr>
          <w:ilvl w:val="1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Le courant maximum dans le PE avant qu’une tension dangereuse apparaisse aux bornes de celui-ci.</w:t>
      </w:r>
    </w:p>
    <w:p w:rsidR="00000000" w:rsidRDefault="00974E9C">
      <w:pPr>
        <w:pStyle w:val="Paragraphedeliste"/>
        <w:numPr>
          <w:ilvl w:val="1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La valeur maximale du courant de fuite dans la carcasse de la machine.</w:t>
      </w:r>
    </w:p>
    <w:p w:rsidR="00000000" w:rsidRDefault="00974E9C">
      <w:pPr>
        <w:pStyle w:val="Paragraphedeliste"/>
        <w:numPr>
          <w:ilvl w:val="1"/>
          <w:numId w:val="64"/>
        </w:numPr>
        <w:tabs>
          <w:tab w:val="clear" w:pos="284"/>
          <w:tab w:val="clear" w:pos="567"/>
          <w:tab w:val="clear" w:pos="851"/>
          <w:tab w:val="clear" w:pos="1134"/>
        </w:tabs>
        <w:spacing w:after="200"/>
        <w:jc w:val="both"/>
      </w:pPr>
      <w:r>
        <w:t>Conclure sur ces valeurs.</w:t>
      </w:r>
    </w:p>
    <w:p w:rsidR="00974E9C" w:rsidRDefault="00974E9C" w:rsidP="00726CF0">
      <w:pPr>
        <w:rPr>
          <w:szCs w:val="22"/>
          <w:lang w:val="fr-CA"/>
        </w:rPr>
      </w:pPr>
    </w:p>
    <w:p w:rsidR="00974E9C" w:rsidRDefault="00974E9C" w:rsidP="00726CF0">
      <w:pPr>
        <w:rPr>
          <w:szCs w:val="22"/>
          <w:lang w:val="fr-CA"/>
        </w:rPr>
      </w:pPr>
    </w:p>
    <w:p w:rsidR="008E3389" w:rsidRDefault="00911E23">
      <w:pPr>
        <w:pStyle w:val="Paragraphedeliste"/>
        <w:numPr>
          <w:ilvl w:val="1"/>
          <w:numId w:val="44"/>
        </w:numPr>
        <w:rPr>
          <w:szCs w:val="22"/>
          <w:lang w:val="fr-CA"/>
        </w:rPr>
      </w:pPr>
      <w:r w:rsidRPr="00911E23">
        <w:rPr>
          <w:b/>
          <w:szCs w:val="22"/>
          <w:u w:val="single"/>
          <w:lang w:val="fr-CA"/>
        </w:rPr>
        <w:t>Mesures sur le réseau d’alimentation</w:t>
      </w:r>
    </w:p>
    <w:p w:rsidR="008E3389" w:rsidRDefault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>Cette tâche est à réaliser en présence du professeur.</w:t>
      </w:r>
    </w:p>
    <w:p w:rsidR="004F471D" w:rsidRDefault="004F471D">
      <w:pPr>
        <w:rPr>
          <w:szCs w:val="22"/>
          <w:lang w:val="fr-CA"/>
        </w:rPr>
      </w:pPr>
    </w:p>
    <w:p w:rsidR="00726CF0" w:rsidRDefault="00726CF0" w:rsidP="00726CF0">
      <w:pPr>
        <w:rPr>
          <w:szCs w:val="22"/>
          <w:lang w:val="fr-CA"/>
        </w:rPr>
      </w:pPr>
      <w:r w:rsidRPr="00726CF0">
        <w:rPr>
          <w:szCs w:val="22"/>
          <w:lang w:val="fr-CA"/>
        </w:rPr>
        <w:t>Travail à réaliser :</w:t>
      </w:r>
    </w:p>
    <w:p w:rsidR="004F471D" w:rsidRPr="00726CF0" w:rsidRDefault="004F471D" w:rsidP="00726CF0">
      <w:pPr>
        <w:rPr>
          <w:szCs w:val="22"/>
          <w:lang w:val="fr-CA"/>
        </w:rPr>
      </w:pPr>
    </w:p>
    <w:p w:rsidR="004F471D" w:rsidRPr="004F471D" w:rsidRDefault="004F471D" w:rsidP="004F471D">
      <w:pPr>
        <w:pStyle w:val="Paragraphedeliste"/>
        <w:numPr>
          <w:ilvl w:val="0"/>
          <w:numId w:val="51"/>
        </w:numPr>
        <w:rPr>
          <w:szCs w:val="22"/>
          <w:lang w:val="fr-CA"/>
        </w:rPr>
      </w:pPr>
      <w:r w:rsidRPr="004F471D">
        <w:rPr>
          <w:b/>
          <w:bCs/>
          <w:szCs w:val="22"/>
          <w:lang w:val="fr-CA"/>
        </w:rPr>
        <w:t>Rédigez</w:t>
      </w:r>
      <w:r w:rsidRPr="004F471D">
        <w:rPr>
          <w:szCs w:val="22"/>
          <w:lang w:val="fr-CA"/>
        </w:rPr>
        <w:t xml:space="preserve"> un protocole de mesure.</w:t>
      </w:r>
    </w:p>
    <w:p w:rsidR="009D0710" w:rsidRDefault="001E0E51" w:rsidP="009D0710">
      <w:pPr>
        <w:pStyle w:val="Paragraphedeliste"/>
        <w:numPr>
          <w:ilvl w:val="0"/>
          <w:numId w:val="51"/>
        </w:numPr>
        <w:jc w:val="both"/>
        <w:rPr>
          <w:szCs w:val="22"/>
          <w:lang w:val="fr-CA"/>
        </w:rPr>
      </w:pPr>
      <w:r w:rsidRPr="001E0E51">
        <w:rPr>
          <w:szCs w:val="22"/>
          <w:lang w:val="fr-CA"/>
        </w:rPr>
        <w:t xml:space="preserve">Mesurer </w:t>
      </w:r>
      <w:r w:rsidR="00D13A51" w:rsidRPr="001E0E51">
        <w:rPr>
          <w:szCs w:val="22"/>
          <w:lang w:val="fr-CA"/>
        </w:rPr>
        <w:t>l</w:t>
      </w:r>
      <w:r w:rsidR="00D13A51">
        <w:rPr>
          <w:szCs w:val="22"/>
          <w:lang w:val="fr-CA"/>
        </w:rPr>
        <w:t>es</w:t>
      </w:r>
      <w:r w:rsidR="00D13A51" w:rsidRPr="001E0E51">
        <w:rPr>
          <w:szCs w:val="22"/>
          <w:lang w:val="fr-CA"/>
        </w:rPr>
        <w:t xml:space="preserve"> </w:t>
      </w:r>
      <w:r w:rsidR="00D13A51">
        <w:rPr>
          <w:szCs w:val="22"/>
          <w:lang w:val="fr-CA"/>
        </w:rPr>
        <w:t>valeurs efficaces de la</w:t>
      </w:r>
      <w:r w:rsidR="00D13A51" w:rsidRPr="001E0E51">
        <w:rPr>
          <w:szCs w:val="22"/>
          <w:lang w:val="fr-CA"/>
        </w:rPr>
        <w:t xml:space="preserve"> </w:t>
      </w:r>
      <w:r w:rsidRPr="001E0E51">
        <w:rPr>
          <w:szCs w:val="22"/>
          <w:lang w:val="fr-CA"/>
        </w:rPr>
        <w:t xml:space="preserve">tension </w:t>
      </w:r>
      <w:r w:rsidR="00EA4898">
        <w:rPr>
          <w:szCs w:val="22"/>
          <w:lang w:val="fr-CA"/>
        </w:rPr>
        <w:t>U</w:t>
      </w:r>
      <w:r w:rsidRPr="001E0E51">
        <w:rPr>
          <w:szCs w:val="22"/>
          <w:lang w:val="fr-CA"/>
        </w:rPr>
        <w:t xml:space="preserve"> et </w:t>
      </w:r>
      <w:r w:rsidR="00D13A51">
        <w:rPr>
          <w:szCs w:val="22"/>
          <w:lang w:val="fr-CA"/>
        </w:rPr>
        <w:t>d</w:t>
      </w:r>
      <w:r w:rsidRPr="001E0E51">
        <w:rPr>
          <w:szCs w:val="22"/>
          <w:lang w:val="fr-CA"/>
        </w:rPr>
        <w:t>e</w:t>
      </w:r>
      <w:r w:rsidR="00EA4898">
        <w:rPr>
          <w:szCs w:val="22"/>
          <w:lang w:val="fr-CA"/>
        </w:rPr>
        <w:t>s</w:t>
      </w:r>
      <w:r w:rsidRPr="001E0E51">
        <w:rPr>
          <w:szCs w:val="22"/>
          <w:lang w:val="fr-CA"/>
        </w:rPr>
        <w:t xml:space="preserve"> courant</w:t>
      </w:r>
      <w:r w:rsidR="00EA4898">
        <w:rPr>
          <w:szCs w:val="22"/>
          <w:lang w:val="fr-CA"/>
        </w:rPr>
        <w:t>s</w:t>
      </w:r>
      <w:r w:rsidRPr="001E0E51">
        <w:rPr>
          <w:szCs w:val="22"/>
          <w:lang w:val="fr-CA"/>
        </w:rPr>
        <w:t xml:space="preserve"> de ligne I sur le câble d’alimentation de la machine</w:t>
      </w:r>
      <w:r w:rsidR="00D13A51">
        <w:rPr>
          <w:szCs w:val="22"/>
          <w:lang w:val="fr-CA"/>
        </w:rPr>
        <w:t xml:space="preserve"> pour chaque phase</w:t>
      </w:r>
      <w:r w:rsidR="004F471D">
        <w:rPr>
          <w:szCs w:val="22"/>
          <w:lang w:val="fr-CA"/>
        </w:rPr>
        <w:t>s</w:t>
      </w:r>
      <w:r w:rsidR="00D13A51">
        <w:rPr>
          <w:szCs w:val="22"/>
          <w:lang w:val="fr-CA"/>
        </w:rPr>
        <w:t xml:space="preserve"> de fonctionnement</w:t>
      </w:r>
      <w:r w:rsidRPr="001E0E51">
        <w:rPr>
          <w:szCs w:val="22"/>
          <w:lang w:val="fr-CA"/>
        </w:rPr>
        <w:t>.</w:t>
      </w:r>
    </w:p>
    <w:p w:rsidR="00726CF0" w:rsidRPr="00726CF0" w:rsidRDefault="00726CF0" w:rsidP="00726CF0">
      <w:pPr>
        <w:rPr>
          <w:b/>
          <w:bCs/>
          <w:szCs w:val="22"/>
          <w:lang w:val="fr-CA"/>
        </w:rPr>
      </w:pPr>
    </w:p>
    <w:p w:rsidR="009D0710" w:rsidRDefault="00726CF0" w:rsidP="009D0710">
      <w:pPr>
        <w:jc w:val="both"/>
        <w:rPr>
          <w:szCs w:val="22"/>
          <w:lang w:val="fr-CA"/>
        </w:rPr>
      </w:pPr>
      <w:r w:rsidRPr="00726CF0">
        <w:rPr>
          <w:szCs w:val="22"/>
          <w:lang w:val="fr-CA"/>
        </w:rPr>
        <w:tab/>
      </w:r>
      <w:r w:rsidRPr="00726CF0">
        <w:rPr>
          <w:b/>
          <w:bCs/>
          <w:szCs w:val="22"/>
          <w:u w:val="single"/>
          <w:lang w:val="fr-CA"/>
        </w:rPr>
        <w:t>Après validation par l’enseignant</w:t>
      </w:r>
      <w:r w:rsidRPr="00726CF0">
        <w:rPr>
          <w:szCs w:val="22"/>
          <w:lang w:val="fr-CA"/>
        </w:rPr>
        <w:t xml:space="preserve">, </w:t>
      </w:r>
      <w:r w:rsidRPr="00726CF0">
        <w:rPr>
          <w:b/>
          <w:bCs/>
          <w:szCs w:val="22"/>
          <w:lang w:val="fr-CA"/>
        </w:rPr>
        <w:t>Réaliser</w:t>
      </w:r>
      <w:r w:rsidRPr="00726CF0">
        <w:rPr>
          <w:szCs w:val="22"/>
          <w:lang w:val="fr-CA"/>
        </w:rPr>
        <w:t xml:space="preserve"> </w:t>
      </w:r>
      <w:r w:rsidR="00D13A51" w:rsidRPr="00726CF0">
        <w:rPr>
          <w:szCs w:val="22"/>
          <w:lang w:val="fr-CA"/>
        </w:rPr>
        <w:t>l</w:t>
      </w:r>
      <w:r w:rsidR="00D13A51">
        <w:rPr>
          <w:szCs w:val="22"/>
          <w:lang w:val="fr-CA"/>
        </w:rPr>
        <w:t>es</w:t>
      </w:r>
      <w:r w:rsidR="00D13A51" w:rsidRPr="00726CF0">
        <w:rPr>
          <w:szCs w:val="22"/>
          <w:lang w:val="fr-CA"/>
        </w:rPr>
        <w:t xml:space="preserve"> </w:t>
      </w:r>
      <w:r w:rsidRPr="00726CF0">
        <w:rPr>
          <w:szCs w:val="22"/>
          <w:lang w:val="fr-CA"/>
        </w:rPr>
        <w:t>mesure</w:t>
      </w:r>
      <w:r w:rsidR="00D13A51">
        <w:rPr>
          <w:szCs w:val="22"/>
          <w:lang w:val="fr-CA"/>
        </w:rPr>
        <w:t>s</w:t>
      </w:r>
      <w:r w:rsidRPr="00726CF0">
        <w:rPr>
          <w:szCs w:val="22"/>
          <w:lang w:val="fr-CA"/>
        </w:rPr>
        <w:t>, en notant les conditions de celle</w:t>
      </w:r>
      <w:r w:rsidR="00D13A51">
        <w:rPr>
          <w:szCs w:val="22"/>
          <w:lang w:val="fr-CA"/>
        </w:rPr>
        <w:t>s</w:t>
      </w:r>
      <w:r w:rsidRPr="00726CF0">
        <w:rPr>
          <w:szCs w:val="22"/>
          <w:lang w:val="fr-CA"/>
        </w:rPr>
        <w:t>-ci (procédés sélectionnés : montée, chauffage, pompage ….).</w:t>
      </w:r>
    </w:p>
    <w:p w:rsidR="00726CF0" w:rsidRPr="00726CF0" w:rsidRDefault="00726CF0" w:rsidP="00726CF0">
      <w:pPr>
        <w:rPr>
          <w:szCs w:val="22"/>
          <w:lang w:val="fr-CA"/>
        </w:rPr>
      </w:pPr>
    </w:p>
    <w:p w:rsidR="007E3881" w:rsidRDefault="00726CF0" w:rsidP="000C688B">
      <w:pPr>
        <w:rPr>
          <w:szCs w:val="22"/>
          <w:lang w:val="fr-CA"/>
        </w:rPr>
        <w:sectPr w:rsidR="007E3881" w:rsidSect="002652F3">
          <w:headerReference w:type="default" r:id="rId12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 w:rsidRPr="00726CF0">
        <w:rPr>
          <w:szCs w:val="22"/>
          <w:lang w:val="fr-CA"/>
        </w:rPr>
        <w:tab/>
      </w:r>
      <w:r w:rsidRPr="00726CF0">
        <w:rPr>
          <w:b/>
          <w:bCs/>
          <w:szCs w:val="22"/>
          <w:lang w:val="fr-CA"/>
        </w:rPr>
        <w:t>Analyser</w:t>
      </w:r>
      <w:r w:rsidRPr="00726CF0">
        <w:rPr>
          <w:szCs w:val="22"/>
          <w:lang w:val="fr-CA"/>
        </w:rPr>
        <w:t xml:space="preserve"> votre campagne de mesures, Conclure.</w:t>
      </w:r>
    </w:p>
    <w:p w:rsidR="007E3881" w:rsidRDefault="007E3881" w:rsidP="007E3881">
      <w:pPr>
        <w:rPr>
          <w:i/>
          <w:iCs/>
          <w:szCs w:val="22"/>
          <w:lang w:val="fr-CA"/>
        </w:rPr>
      </w:pPr>
      <w:r w:rsidRPr="007E3881">
        <w:rPr>
          <w:i/>
          <w:iCs/>
          <w:szCs w:val="22"/>
          <w:lang w:val="fr-CA"/>
        </w:rPr>
        <w:t xml:space="preserve">Pour l’analyse d’une </w:t>
      </w:r>
      <w:r w:rsidRPr="007E3881">
        <w:rPr>
          <w:b/>
          <w:bCs/>
          <w:i/>
          <w:iCs/>
          <w:szCs w:val="22"/>
          <w:lang w:val="fr-CA"/>
        </w:rPr>
        <w:t>solution</w:t>
      </w:r>
      <w:r w:rsidRPr="007E3881">
        <w:rPr>
          <w:i/>
          <w:iCs/>
          <w:szCs w:val="22"/>
          <w:lang w:val="fr-CA"/>
        </w:rPr>
        <w:t xml:space="preserve"> on s’intéresse aux procédés élémentaires dont la matrice proposée ci-dessous synthétise les possibilités d’action </w:t>
      </w:r>
      <w:r>
        <w:rPr>
          <w:i/>
          <w:iCs/>
          <w:szCs w:val="22"/>
          <w:lang w:val="fr-CA"/>
        </w:rPr>
        <w:t>(</w:t>
      </w:r>
      <w:bookmarkStart w:id="0" w:name="DT1"/>
      <w:r>
        <w:rPr>
          <w:i/>
          <w:iCs/>
          <w:szCs w:val="22"/>
          <w:lang w:val="fr-CA"/>
        </w:rPr>
        <w:t>DT1</w:t>
      </w:r>
      <w:bookmarkEnd w:id="0"/>
      <w:r>
        <w:rPr>
          <w:i/>
          <w:iCs/>
          <w:szCs w:val="22"/>
          <w:lang w:val="fr-CA"/>
        </w:rPr>
        <w:t xml:space="preserve">) </w:t>
      </w:r>
      <w:r w:rsidRPr="007E3881">
        <w:rPr>
          <w:i/>
          <w:iCs/>
          <w:szCs w:val="22"/>
          <w:lang w:val="fr-CA"/>
        </w:rPr>
        <w:t>:</w:t>
      </w:r>
    </w:p>
    <w:p w:rsidR="007E3881" w:rsidRDefault="007E3881" w:rsidP="007E3881">
      <w:pPr>
        <w:rPr>
          <w:i/>
          <w:iCs/>
          <w:szCs w:val="22"/>
          <w:lang w:val="fr-CA"/>
        </w:rPr>
      </w:pPr>
    </w:p>
    <w:p w:rsidR="007E3881" w:rsidRDefault="007E3881" w:rsidP="007E3881">
      <w:pPr>
        <w:rPr>
          <w:i/>
          <w:iCs/>
          <w:szCs w:val="22"/>
          <w:lang w:val="fr-CA"/>
        </w:rPr>
      </w:pPr>
    </w:p>
    <w:p w:rsidR="007E3881" w:rsidRDefault="00957D2A" w:rsidP="007E3881">
      <w:pPr>
        <w:rPr>
          <w:i/>
          <w:iCs/>
          <w:szCs w:val="22"/>
          <w:lang w:val="fr-CA"/>
        </w:rPr>
        <w:sectPr w:rsidR="007E3881" w:rsidSect="007E3881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  <w:r>
        <w:rPr>
          <w:i/>
          <w:iCs/>
          <w:noProof/>
          <w:szCs w:val="22"/>
        </w:rPr>
        <w:pict>
          <v:group id="_x0000_s1113" style="position:absolute;margin-left:3.5pt;margin-top:-.85pt;width:9in;height:356.4pt;z-index:251674624" coordorigin="385,942" coordsize="5184,2851" o:tableproperties="3" o:tablelimits="89.125pt 89.125pt 89pt 89.125pt">
            <o:lock v:ext="edit" rotation="t"/>
            <v:rect id="_x0000_s1114" style="position:absolute;left:4273;top:3080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Si</w:t>
                    </w:r>
                  </w:p>
                </w:txbxContent>
              </v:textbox>
            </v:rect>
            <v:rect id="_x0000_s1115" style="position:absolute;left:2977;top:3080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Di</w:t>
                    </w:r>
                  </w:p>
                </w:txbxContent>
              </v:textbox>
            </v:rect>
            <v:rect id="_x0000_s1116" style="position:absolute;left:1633;top:3080;width:1344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Ti</w:t>
                    </w:r>
                  </w:p>
                </w:txbxContent>
              </v:textbox>
            </v:rect>
            <v:rect id="_x0000_s1117" style="position:absolute;left:385;top:3080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Information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i</w:t>
                    </w:r>
                  </w:p>
                </w:txbxContent>
              </v:textbox>
            </v:rect>
            <v:rect id="_x0000_s1118" style="position:absolute;left:4273;top:2368;width:1296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Sw</w:t>
                    </w:r>
                  </w:p>
                </w:txbxContent>
              </v:textbox>
            </v:rect>
            <v:rect id="_x0000_s1119" style="position:absolute;left:2977;top:2368;width:1296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Dw</w:t>
                    </w:r>
                  </w:p>
                </w:txbxContent>
              </v:textbox>
            </v:rect>
            <v:rect id="_x0000_s1120" style="position:absolute;left:1633;top:2368;width:1344;height:712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Tw</w:t>
                    </w:r>
                  </w:p>
                </w:txbxContent>
              </v:textbox>
            </v:rect>
            <v:rect id="_x0000_s1121" style="position:absolute;left:385;top:2368;width:1248;height:712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 xml:space="preserve">Énergie 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w</w:t>
                    </w:r>
                  </w:p>
                </w:txbxContent>
              </v:textbox>
            </v:rect>
            <v:rect id="_x0000_s1122" style="position:absolute;left:4273;top:1655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Sp</w:t>
                    </w:r>
                  </w:p>
                </w:txbxContent>
              </v:textbox>
            </v:rect>
            <v:rect id="_x0000_s1123" style="position:absolute;left:2977;top:1655;width:1296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Dp</w:t>
                    </w:r>
                  </w:p>
                </w:txbxContent>
              </v:textbox>
            </v:rect>
            <v:rect id="_x0000_s1124" style="position:absolute;left:1633;top:1655;width:1344;height:713;v-text-anchor:middle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Tp</w:t>
                    </w:r>
                  </w:p>
                </w:txbxContent>
              </v:textbox>
            </v:rect>
            <v:rect id="_x0000_s1125" style="position:absolute;left:385;top:1655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Produit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p</w:t>
                    </w:r>
                  </w:p>
                </w:txbxContent>
              </v:textbox>
            </v:rect>
            <v:rect id="_x0000_s1126" style="position:absolute;left:4273;top:942;width:1296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Stocker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S</w:t>
                    </w:r>
                  </w:p>
                </w:txbxContent>
              </v:textbox>
            </v:rect>
            <v:rect id="_x0000_s1127" style="position:absolute;left:2977;top:942;width:1296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Déplacer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D</w:t>
                    </w:r>
                  </w:p>
                </w:txbxContent>
              </v:textbox>
            </v:rect>
            <v:rect id="_x0000_s1128" style="position:absolute;left:1633;top:942;width:1344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Transformer</w:t>
                    </w:r>
                  </w:p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  <w:r w:rsidRPr="00763C5F"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  <w:t>T</w:t>
                    </w:r>
                  </w:p>
                </w:txbxContent>
              </v:textbox>
            </v:rect>
            <v:rect id="_x0000_s1129" style="position:absolute;left:385;top:942;width:1248;height:713" filled="f" fillcolor="#099" stroked="f">
              <v:fill alignshape="f" o:detectmouseclick="t"/>
              <v:textbox>
                <w:txbxContent>
                  <w:p w:rsidR="007E3881" w:rsidRPr="00763C5F" w:rsidRDefault="007E3881" w:rsidP="007E38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56"/>
                        <w:szCs w:val="56"/>
                      </w:rPr>
                    </w:pPr>
                  </w:p>
                </w:txbxContent>
              </v:textbox>
            </v:rect>
            <v:line id="_x0000_s1130" style="position:absolute" from="385,942" to="5569,942" strokeweight="2.25pt">
              <v:stroke endcap="square" imagealignshape="f"/>
            </v:line>
            <v:line id="_x0000_s1131" style="position:absolute" from="385,1655" to="5569,1655" strokeweight="1pt">
              <v:stroke imagealignshape="f"/>
            </v:line>
            <v:line id="_x0000_s1132" style="position:absolute" from="385,2368" to="5569,2368" strokeweight="1pt">
              <v:stroke imagealignshape="f"/>
            </v:line>
            <v:line id="_x0000_s1133" style="position:absolute" from="385,3080" to="5569,3080" strokeweight="1pt">
              <v:stroke imagealignshape="f"/>
            </v:line>
            <v:line id="_x0000_s1134" style="position:absolute" from="385,942" to="385,3793" strokeweight="2.25pt">
              <v:stroke endcap="square" imagealignshape="f"/>
            </v:line>
            <v:line id="_x0000_s1135" style="position:absolute" from="1633,942" to="1633,3793" strokeweight="1pt">
              <v:stroke imagealignshape="f"/>
            </v:line>
            <v:line id="_x0000_s1136" style="position:absolute" from="2977,942" to="2977,3793" strokeweight="1pt">
              <v:stroke imagealignshape="f"/>
            </v:line>
            <v:line id="_x0000_s1137" style="position:absolute" from="4273,942" to="4273,3793" strokeweight="1pt">
              <v:stroke imagealignshape="f"/>
            </v:line>
            <v:line id="_x0000_s1138" style="position:absolute" from="5569,1655" to="5569,3793" strokeweight="2.25pt">
              <v:stroke imagealignshape="f"/>
            </v:line>
            <v:line id="_x0000_s1139" style="position:absolute" from="5569,942" to="5569,1655" strokeweight="2.25pt">
              <v:stroke endcap="square" imagealignshape="f"/>
            </v:line>
            <v:line id="_x0000_s1140" style="position:absolute" from="1633,3793" to="5569,3793" strokeweight="2.25pt">
              <v:stroke imagealignshape="f"/>
            </v:line>
            <v:line id="_x0000_s1141" style="position:absolute" from="385,3793" to="1633,3793" strokeweight="2.25pt">
              <v:stroke endcap="square" imagealignshape="f"/>
            </v:line>
          </v:group>
        </w:pict>
      </w:r>
    </w:p>
    <w:p w:rsidR="007E3881" w:rsidRPr="007E3881" w:rsidRDefault="00957D2A" w:rsidP="007E3881">
      <w:pPr>
        <w:rPr>
          <w:i/>
          <w:iCs/>
          <w:szCs w:val="22"/>
          <w:lang w:val="fr-CA"/>
        </w:rPr>
      </w:pPr>
      <w:r w:rsidRPr="00957D2A">
        <w:rPr>
          <w:i/>
          <w:iCs/>
          <w:noProof/>
          <w:szCs w:val="22"/>
          <w:lang w:val="fr-CA" w:eastAsia="en-US"/>
        </w:rPr>
        <w:pict>
          <v:rect id="_x0000_s1143" style="position:absolute;margin-left:336.35pt;margin-top:-31.8pt;width:43.5pt;height:24.3pt;flip:x;z-index:25167667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143" inset="1mm,1mm,1mm,1mm">
              <w:txbxContent>
                <w:p w:rsidR="007E3881" w:rsidRPr="007E3881" w:rsidRDefault="00911E2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bookmarkStart w:id="1" w:name="DR1"/>
                  <w:r w:rsidRPr="00911E23">
                    <w:rPr>
                      <w:rFonts w:ascii="Arial Black" w:hAnsi="Arial Black"/>
                      <w:sz w:val="32"/>
                      <w:szCs w:val="32"/>
                    </w:rPr>
                    <w:t>DR1</w:t>
                  </w:r>
                  <w:bookmarkEnd w:id="1"/>
                </w:p>
              </w:txbxContent>
            </v:textbox>
            <w10:wrap anchorx="margin" anchory="margin"/>
          </v:rect>
        </w:pict>
      </w:r>
      <w:r w:rsidR="00DA765A">
        <w:rPr>
          <w:i/>
          <w:iCs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-491490</wp:posOffset>
            </wp:positionV>
            <wp:extent cx="8935720" cy="6240780"/>
            <wp:effectExtent l="1905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9A0" w:rsidRDefault="005C39A0" w:rsidP="000C688B">
      <w:pPr>
        <w:rPr>
          <w:szCs w:val="22"/>
        </w:rPr>
        <w:sectPr w:rsidR="005C39A0" w:rsidSect="007E3881">
          <w:pgSz w:w="16838" w:h="11906" w:orient="landscape"/>
          <w:pgMar w:top="907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78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11E23">
              <w:rPr>
                <w:rFonts w:ascii="Arial" w:hAnsi="Arial" w:cs="Arial"/>
                <w:i/>
                <w:iCs/>
                <w:sz w:val="20"/>
              </w:rPr>
              <w:t>Donneur d’ordre</w:t>
            </w:r>
          </w:p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911E23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11E23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E23">
              <w:rPr>
                <w:rFonts w:ascii="Arial" w:hAnsi="Arial" w:cs="Arial"/>
                <w:b/>
                <w:bCs/>
                <w:sz w:val="20"/>
              </w:rPr>
              <w:t>TÂCHE n°1</w:t>
            </w:r>
          </w:p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11E23">
              <w:rPr>
                <w:rFonts w:ascii="Arial" w:hAnsi="Arial" w:cs="Arial"/>
                <w:b/>
                <w:i/>
                <w:sz w:val="20"/>
              </w:rPr>
              <w:t>Mettre en service un ouvrage électrique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911E23" w:rsidRPr="00911E23" w:rsidRDefault="00911E23" w:rsidP="00911E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1E23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911E23" w:rsidRPr="00911E23" w:rsidRDefault="00911E23" w:rsidP="00911E2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911E23" w:rsidRDefault="00911E23" w:rsidP="00911E23">
            <w:pPr>
              <w:spacing w:before="40"/>
              <w:rPr>
                <w:rFonts w:ascii="Arial" w:eastAsiaTheme="majorEastAsia" w:hAnsi="Arial" w:cs="Arial"/>
                <w:b/>
                <w:bCs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sz w:val="20"/>
              </w:rPr>
              <w:t>Schéma électrique du système.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Lieu :</w:t>
            </w:r>
            <w:r w:rsidRPr="00911E23">
              <w:rPr>
                <w:rFonts w:ascii="Arial" w:hAnsi="Arial" w:cs="Arial"/>
                <w:sz w:val="20"/>
              </w:rPr>
              <w:t xml:space="preserve"> </w:t>
            </w:r>
            <w:r w:rsidR="005C39A0">
              <w:rPr>
                <w:rFonts w:ascii="Arial" w:hAnsi="Arial" w:cs="Arial"/>
                <w:sz w:val="20"/>
              </w:rPr>
              <w:t>Atelier BTS Electrotechnique</w:t>
            </w:r>
          </w:p>
          <w:p w:rsidR="00911E23" w:rsidRPr="00911E23" w:rsidRDefault="00911E23" w:rsidP="00911E23">
            <w:pPr>
              <w:spacing w:before="4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Durée :</w:t>
            </w:r>
            <w:r w:rsidRPr="00911E23">
              <w:rPr>
                <w:rFonts w:ascii="Arial" w:hAnsi="Arial" w:cs="Arial"/>
                <w:sz w:val="20"/>
              </w:rPr>
              <w:t xml:space="preserve"> 30 minutes maximum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C39A0" w:rsidRPr="005C39A0" w:rsidRDefault="00911E23" w:rsidP="005C39A0">
            <w:pPr>
              <w:rPr>
                <w:rFonts w:ascii="Arial" w:hAnsi="Arial" w:cs="Arial"/>
                <w:b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11E23" w:rsidRPr="00911E23" w:rsidRDefault="00911E23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911E23">
              <w:rPr>
                <w:rFonts w:ascii="Arial" w:hAnsi="Arial" w:cs="Arial"/>
                <w:sz w:val="20"/>
              </w:rPr>
              <w:t xml:space="preserve">  </w:t>
            </w:r>
          </w:p>
          <w:p w:rsidR="00911E23" w:rsidRPr="00911E23" w:rsidRDefault="00911E23" w:rsidP="00911E23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911E23">
              <w:rPr>
                <w:rFonts w:ascii="Arial" w:hAnsi="Arial" w:cs="Arial"/>
                <w:iCs/>
                <w:sz w:val="20"/>
              </w:rPr>
              <w:tab/>
              <w:t>Vous devez effectuer la mise en service de l’ouvrage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11E23" w:rsidRPr="00911E23" w:rsidRDefault="00911E23" w:rsidP="00911E2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911E23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effectue la mise en service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réalise si nécessaire la consignation de l’ouvrage électrique puis sa déconsignation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911E23">
              <w:rPr>
                <w:rFonts w:ascii="Arial" w:hAnsi="Arial" w:cs="Arial"/>
                <w:bCs/>
                <w:sz w:val="20"/>
              </w:rPr>
              <w:t xml:space="preserve">- remplit correctement l’avis de fin de travail et le transmet au chargé d’exploitation </w:t>
            </w:r>
          </w:p>
          <w:p w:rsidR="00911E23" w:rsidRPr="00911E23" w:rsidRDefault="00911E23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Préparation :</w:t>
            </w:r>
            <w:r w:rsidRPr="00911E23">
              <w:rPr>
                <w:rFonts w:ascii="Arial" w:hAnsi="Arial" w:cs="Arial"/>
                <w:sz w:val="20"/>
              </w:rPr>
              <w:t xml:space="preserve"> </w:t>
            </w:r>
          </w:p>
          <w:p w:rsidR="005C39A0" w:rsidRPr="005C39A0" w:rsidRDefault="00911E23" w:rsidP="005C39A0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911E23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911E23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911E23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911E23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911E23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911E23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911E23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911E23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911E23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605CB1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911E23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911E23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911E23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911E23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911E23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605CB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C39A0" w:rsidRDefault="005C39A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pPr w:leftFromText="141" w:rightFromText="141" w:vertAnchor="page" w:horzAnchor="margin" w:tblpXSpec="center" w:tblpY="824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911E23" w:rsidRDefault="005C39A0" w:rsidP="00911E2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i/>
                <w:iCs/>
                <w:sz w:val="20"/>
              </w:rPr>
              <w:t>Donneur d’ordre</w:t>
            </w:r>
          </w:p>
          <w:p w:rsidR="00911E23" w:rsidRDefault="005C39A0" w:rsidP="00911E2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911E23" w:rsidRDefault="005C39A0" w:rsidP="00911E2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11E23" w:rsidRDefault="005C39A0" w:rsidP="00911E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TÂCHE n°2</w:t>
            </w:r>
          </w:p>
          <w:p w:rsidR="00911E23" w:rsidRDefault="005C39A0" w:rsidP="00911E23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/>
                <w:sz w:val="20"/>
              </w:rPr>
              <w:t>Exécuter des tâches de mesurage / réglage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911E23" w:rsidRDefault="005C39A0" w:rsidP="00911E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911E23" w:rsidRDefault="005C39A0" w:rsidP="00911E2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Contraintes d’exploitation: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L’installation doit rester en service.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Schéma électrique du système.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Lieu :</w:t>
            </w:r>
            <w:r>
              <w:rPr>
                <w:rFonts w:ascii="Arial" w:hAnsi="Arial" w:cs="Arial"/>
                <w:sz w:val="20"/>
              </w:rPr>
              <w:t xml:space="preserve"> Atelier BTS Electrotechnique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Durée :</w:t>
            </w:r>
            <w:r w:rsidRPr="005C39A0">
              <w:rPr>
                <w:rFonts w:ascii="Arial" w:hAnsi="Arial" w:cs="Arial"/>
                <w:sz w:val="20"/>
              </w:rPr>
              <w:t xml:space="preserve"> 30 minutes maximum.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911E23" w:rsidRDefault="005C39A0" w:rsidP="00911E2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911E23" w:rsidRDefault="005C39A0" w:rsidP="00911E23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5C39A0">
              <w:rPr>
                <w:rFonts w:ascii="Arial" w:hAnsi="Arial" w:cs="Arial"/>
                <w:sz w:val="20"/>
              </w:rPr>
              <w:t xml:space="preserve">  </w:t>
            </w:r>
          </w:p>
          <w:p w:rsidR="00911E23" w:rsidRDefault="005C39A0" w:rsidP="00911E23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5C39A0">
              <w:rPr>
                <w:rFonts w:ascii="Arial" w:hAnsi="Arial" w:cs="Arial"/>
                <w:iCs/>
                <w:sz w:val="20"/>
              </w:rPr>
              <w:tab/>
              <w:t xml:space="preserve">Vous devez effectuer une intervention de mesurage </w:t>
            </w:r>
            <w:r>
              <w:rPr>
                <w:rFonts w:ascii="Arial" w:hAnsi="Arial" w:cs="Arial"/>
                <w:iCs/>
                <w:sz w:val="20"/>
              </w:rPr>
              <w:t>de l’isolement</w:t>
            </w:r>
            <w:r w:rsidRPr="005C39A0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11E23" w:rsidRDefault="005C39A0" w:rsidP="00911E2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choisit et calibre correctement le matériel de mesurage en fonction des mesures à réaliser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vérifie le bon fonctionnement et le bon état du matériel de mesurage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réalise les mesures et les réglages dans les règles de l’art et interprète correctement les résultats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911E23" w:rsidRDefault="005C39A0" w:rsidP="00911E23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- rempli correctement l’avis de fin de travail et le transmet au chargé d’exploitation et remet les résultats obtenus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11E23" w:rsidRDefault="005C39A0" w:rsidP="00911E2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Préparation 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911E23" w:rsidRDefault="005C39A0" w:rsidP="00911E23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81A81" w:rsidRPr="005C39A0" w:rsidTr="00B81A8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6CF0" w:rsidRPr="00726CF0" w:rsidRDefault="00726CF0" w:rsidP="000C688B">
      <w:pPr>
        <w:rPr>
          <w:szCs w:val="22"/>
        </w:rPr>
      </w:pPr>
    </w:p>
    <w:sectPr w:rsidR="00726CF0" w:rsidRPr="00726CF0" w:rsidSect="005C39A0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5C" w:rsidRDefault="002A655C" w:rsidP="000A2EB0">
      <w:r>
        <w:separator/>
      </w:r>
    </w:p>
  </w:endnote>
  <w:endnote w:type="continuationSeparator" w:id="0">
    <w:p w:rsidR="002A655C" w:rsidRDefault="002A655C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17723E" w:rsidRDefault="00911E23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911E23">
      <w:rPr>
        <w:sz w:val="16"/>
        <w:szCs w:val="16"/>
      </w:rPr>
      <w:t>Essais de Systèmes/</w:t>
    </w:r>
    <w:fldSimple w:instr=" FILENAME   \* MERGEFORMAT ">
      <w:r w:rsidR="00957D2A" w:rsidRPr="00957D2A">
        <w:rPr>
          <w:noProof/>
          <w:sz w:val="16"/>
          <w:szCs w:val="16"/>
        </w:rPr>
        <w:t>EdS_TP_th1_S1_palan.docx</w:t>
      </w:r>
    </w:fldSimple>
    <w:r w:rsidRPr="00911E23">
      <w:rPr>
        <w:sz w:val="16"/>
        <w:szCs w:val="16"/>
      </w:rPr>
      <w:ptab w:relativeTo="margin" w:alignment="right" w:leader="none"/>
    </w:r>
    <w:r w:rsidRPr="00911E23">
      <w:rPr>
        <w:sz w:val="16"/>
        <w:szCs w:val="16"/>
      </w:rPr>
      <w:t xml:space="preserve">Page </w:t>
    </w:r>
    <w:r w:rsidR="00957D2A" w:rsidRPr="00911E23">
      <w:rPr>
        <w:sz w:val="16"/>
        <w:szCs w:val="16"/>
      </w:rPr>
      <w:fldChar w:fldCharType="begin"/>
    </w:r>
    <w:r w:rsidRPr="00911E23">
      <w:rPr>
        <w:sz w:val="16"/>
        <w:szCs w:val="16"/>
      </w:rPr>
      <w:instrText xml:space="preserve"> PAGE   \* MERGEFORMAT </w:instrText>
    </w:r>
    <w:r w:rsidR="00957D2A" w:rsidRPr="00911E23">
      <w:rPr>
        <w:sz w:val="16"/>
        <w:szCs w:val="16"/>
      </w:rPr>
      <w:fldChar w:fldCharType="separate"/>
    </w:r>
    <w:r w:rsidR="001F0CAF">
      <w:rPr>
        <w:noProof/>
        <w:sz w:val="16"/>
        <w:szCs w:val="16"/>
      </w:rPr>
      <w:t>10</w:t>
    </w:r>
    <w:r w:rsidR="00957D2A" w:rsidRPr="00911E23">
      <w:rPr>
        <w:sz w:val="16"/>
        <w:szCs w:val="16"/>
      </w:rPr>
      <w:fldChar w:fldCharType="end"/>
    </w:r>
    <w:r w:rsidRPr="00911E23">
      <w:rPr>
        <w:sz w:val="16"/>
        <w:szCs w:val="16"/>
      </w:rPr>
      <w:t>/</w:t>
    </w:r>
    <w:fldSimple w:instr=" NUMPAGES   \* MERGEFORMAT ">
      <w:r w:rsidR="001F0CAF" w:rsidRPr="001F0CAF">
        <w:rPr>
          <w:noProof/>
          <w:sz w:val="16"/>
          <w:szCs w:val="16"/>
        </w:rPr>
        <w:t>10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5C" w:rsidRDefault="002A655C" w:rsidP="000A2EB0">
      <w:r>
        <w:separator/>
      </w:r>
    </w:p>
  </w:footnote>
  <w:footnote w:type="continuationSeparator" w:id="0">
    <w:p w:rsidR="002A655C" w:rsidRDefault="002A655C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552"/>
      <w:gridCol w:w="4818"/>
      <w:gridCol w:w="2552"/>
    </w:tblGrid>
    <w:tr w:rsidR="000A2EB0" w:rsidRPr="000A2EB0" w:rsidTr="003E0FED">
      <w:trPr>
        <w:trHeight w:val="707"/>
      </w:trPr>
      <w:tc>
        <w:tcPr>
          <w:tcW w:w="2552" w:type="dxa"/>
          <w:vAlign w:val="center"/>
        </w:tcPr>
        <w:p w:rsidR="000A2EB0" w:rsidRP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0A2EB0">
              <w:rPr>
                <w:sz w:val="18"/>
                <w:szCs w:val="18"/>
              </w:rPr>
              <w:t>Lycée Pablo Neruda</w:t>
            </w:r>
          </w:smartTag>
        </w:p>
        <w:p w:rsidR="000A2EB0" w:rsidRDefault="000A2EB0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55556F" w:rsidRPr="000A2EB0" w:rsidRDefault="0055556F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818" w:type="dxa"/>
          <w:vMerge w:val="restart"/>
          <w:shd w:val="clear" w:color="auto" w:fill="B6DDE8" w:themeFill="accent5" w:themeFillTint="66"/>
          <w:vAlign w:val="center"/>
        </w:tcPr>
        <w:p w:rsidR="000A2EB0" w:rsidRPr="000A2EB0" w:rsidRDefault="000C688B" w:rsidP="001039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MISE EN SERVICE D’UNE INSTALLATION</w:t>
          </w:r>
        </w:p>
      </w:tc>
      <w:tc>
        <w:tcPr>
          <w:tcW w:w="2552" w:type="dxa"/>
        </w:tcPr>
        <w:p w:rsidR="000A2EB0" w:rsidRDefault="000A2EB0" w:rsidP="001039C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0A2EB0" w:rsidRDefault="000A2EB0" w:rsidP="001039C2">
          <w:pPr>
            <w:pStyle w:val="En-tte"/>
            <w:jc w:val="center"/>
            <w:rPr>
              <w:sz w:val="16"/>
              <w:szCs w:val="16"/>
            </w:rPr>
          </w:pPr>
          <w:r w:rsidRPr="000A2EB0">
            <w:rPr>
              <w:sz w:val="16"/>
              <w:szCs w:val="16"/>
            </w:rPr>
            <w:t>2009-2010</w:t>
          </w:r>
        </w:p>
      </w:tc>
    </w:tr>
    <w:tr w:rsidR="000A2EB0" w:rsidRPr="000A2EB0" w:rsidTr="003E0FED">
      <w:trPr>
        <w:trHeight w:val="806"/>
      </w:trPr>
      <w:tc>
        <w:tcPr>
          <w:tcW w:w="2552" w:type="dxa"/>
          <w:vAlign w:val="center"/>
        </w:tcPr>
        <w:p w:rsidR="000A2EB0" w:rsidRPr="00E43271" w:rsidRDefault="009D0710" w:rsidP="000A2EB0">
          <w:pPr>
            <w:pStyle w:val="En-tte"/>
            <w:jc w:val="center"/>
            <w:rPr>
              <w:sz w:val="18"/>
              <w:szCs w:val="18"/>
              <w:lang w:val="en-US"/>
            </w:rPr>
          </w:pPr>
          <w:r w:rsidRPr="009D0710">
            <w:rPr>
              <w:sz w:val="18"/>
              <w:szCs w:val="18"/>
              <w:lang w:val="en-US"/>
            </w:rPr>
            <w:t xml:space="preserve">Référence TP </w:t>
          </w:r>
        </w:p>
        <w:p w:rsidR="00902325" w:rsidRPr="00E43271" w:rsidRDefault="00957D2A" w:rsidP="000A2EB0">
          <w:pPr>
            <w:pStyle w:val="En-tte"/>
            <w:jc w:val="center"/>
            <w:rPr>
              <w:sz w:val="18"/>
              <w:szCs w:val="18"/>
              <w:lang w:val="en-US"/>
            </w:rPr>
          </w:pPr>
          <w:fldSimple w:instr=" FILENAME   \* MERGEFORMAT ">
            <w:r w:rsidRPr="00957D2A">
              <w:rPr>
                <w:noProof/>
                <w:sz w:val="18"/>
                <w:szCs w:val="18"/>
                <w:lang w:val="en-US"/>
              </w:rPr>
              <w:t>EdS</w:t>
            </w:r>
            <w:r w:rsidRPr="00957D2A">
              <w:rPr>
                <w:noProof/>
                <w:lang w:val="en-US"/>
              </w:rPr>
              <w:t>_TP_th1_S1_palan.docx</w:t>
            </w:r>
          </w:fldSimple>
        </w:p>
        <w:p w:rsidR="000A2EB0" w:rsidRPr="00E43271" w:rsidRDefault="000A2EB0" w:rsidP="000A2EB0">
          <w:pPr>
            <w:pStyle w:val="En-tte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818" w:type="dxa"/>
          <w:vMerge/>
          <w:shd w:val="clear" w:color="auto" w:fill="B6DDE8" w:themeFill="accent5" w:themeFillTint="66"/>
          <w:vAlign w:val="center"/>
        </w:tcPr>
        <w:p w:rsidR="000A2EB0" w:rsidRPr="00E43271" w:rsidRDefault="000A2EB0" w:rsidP="001039C2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552" w:type="dxa"/>
          <w:vAlign w:val="center"/>
        </w:tcPr>
        <w:p w:rsidR="00957D2A" w:rsidRDefault="00957D2A">
          <w:pPr>
            <w:pStyle w:val="En-tte"/>
            <w:jc w:val="center"/>
            <w:rPr>
              <w:rFonts w:eastAsiaTheme="minorEastAsia" w:cstheme="minorBidi"/>
              <w:noProof/>
              <w:sz w:val="22"/>
            </w:rPr>
          </w:pPr>
          <w:r w:rsidRPr="00957D2A">
            <w:rPr>
              <w:noProof/>
              <w:u w:val="single"/>
            </w:rPr>
            <w:t>Systémes</w:t>
          </w:r>
          <w:r w:rsidR="000A2EB0">
            <w:rPr>
              <w:noProof/>
            </w:rPr>
            <w:t xml:space="preserve"> : </w:t>
          </w:r>
          <w:r w:rsidR="007B18C7">
            <w:rPr>
              <w:noProof/>
            </w:rPr>
            <w:t>Palan</w:t>
          </w:r>
        </w:p>
        <w:p w:rsidR="00957D2A" w:rsidRDefault="00957D2A">
          <w:pPr>
            <w:pStyle w:val="En-tte"/>
            <w:jc w:val="center"/>
            <w:rPr>
              <w:rFonts w:eastAsiaTheme="minorEastAsia" w:cstheme="minorBidi"/>
              <w:noProof/>
              <w:sz w:val="22"/>
            </w:rPr>
          </w:pPr>
          <w:r w:rsidRPr="00957D2A">
            <w:rPr>
              <w:noProof/>
              <w:u w:val="single"/>
            </w:rPr>
            <w:t>Thème</w:t>
          </w:r>
          <w:r w:rsidR="009A4669">
            <w:rPr>
              <w:noProof/>
            </w:rPr>
            <w:t> : Mise en service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2" w:rsidRDefault="003F3132">
    <w:pPr>
      <w:pStyle w:val="En-tte"/>
    </w:pPr>
  </w:p>
  <w:p w:rsidR="003F3132" w:rsidRDefault="003F31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C8418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60276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AB0E2D"/>
    <w:multiLevelType w:val="multilevel"/>
    <w:tmpl w:val="FE1AD074"/>
    <w:numStyleLink w:val="fiche1"/>
  </w:abstractNum>
  <w:abstractNum w:abstractNumId="4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5">
    <w:nsid w:val="0A557E2B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6">
    <w:nsid w:val="0C443D74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>
    <w:nsid w:val="0C8736C1"/>
    <w:multiLevelType w:val="hybridMultilevel"/>
    <w:tmpl w:val="A234331C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A62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810AAF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9E7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2405E4"/>
    <w:multiLevelType w:val="hybridMultilevel"/>
    <w:tmpl w:val="6B647256"/>
    <w:lvl w:ilvl="0" w:tplc="9CD88F6A">
      <w:start w:val="1"/>
      <w:numFmt w:val="decimal"/>
      <w:lvlText w:val="%1.1"/>
      <w:lvlJc w:val="left"/>
      <w:pPr>
        <w:ind w:left="348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137A6F5C"/>
    <w:multiLevelType w:val="multilevel"/>
    <w:tmpl w:val="9C4A5040"/>
    <w:lvl w:ilvl="0">
      <w:start w:val="2"/>
      <w:numFmt w:val="decimal"/>
      <w:lvlText w:val="%1"/>
      <w:lvlJc w:val="left"/>
      <w:pPr>
        <w:tabs>
          <w:tab w:val="num" w:pos="674"/>
        </w:tabs>
        <w:ind w:left="674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</w:abstractNum>
  <w:abstractNum w:abstractNumId="13">
    <w:nsid w:val="139874EA"/>
    <w:multiLevelType w:val="multilevel"/>
    <w:tmpl w:val="2138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3DF75A0"/>
    <w:multiLevelType w:val="multilevel"/>
    <w:tmpl w:val="31D06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43C65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7C17E1F"/>
    <w:multiLevelType w:val="hybridMultilevel"/>
    <w:tmpl w:val="65BA0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4107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8">
    <w:nsid w:val="22F55B73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123C0D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A134DD7"/>
    <w:multiLevelType w:val="hybridMultilevel"/>
    <w:tmpl w:val="CFE87CA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A2E5D40"/>
    <w:multiLevelType w:val="hybridMultilevel"/>
    <w:tmpl w:val="FBAC9424"/>
    <w:lvl w:ilvl="0" w:tplc="037A96DC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52FD9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2EC27B0C"/>
    <w:multiLevelType w:val="hybridMultilevel"/>
    <w:tmpl w:val="9EA0D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22A61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2EB1811"/>
    <w:multiLevelType w:val="multilevel"/>
    <w:tmpl w:val="1306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3A15398"/>
    <w:multiLevelType w:val="multilevel"/>
    <w:tmpl w:val="5A56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44B6EAF"/>
    <w:multiLevelType w:val="multilevel"/>
    <w:tmpl w:val="FE1AD074"/>
    <w:lvl w:ilvl="0">
      <w:start w:val="1"/>
      <w:numFmt w:val="decimal"/>
      <w:lvlText w:val="%1"/>
      <w:lvlJc w:val="left"/>
      <w:pPr>
        <w:ind w:left="644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364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9">
    <w:nsid w:val="34BB15B2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30">
    <w:nsid w:val="35111410"/>
    <w:multiLevelType w:val="hybridMultilevel"/>
    <w:tmpl w:val="AB542DC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0C6148"/>
    <w:multiLevelType w:val="hybridMultilevel"/>
    <w:tmpl w:val="3364E62E"/>
    <w:lvl w:ilvl="0" w:tplc="DD34ADE2">
      <w:start w:val="1"/>
      <w:numFmt w:val="bullet"/>
      <w:lvlText w:val="-"/>
      <w:lvlJc w:val="left"/>
      <w:pPr>
        <w:ind w:left="645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>
    <w:nsid w:val="39AB194B"/>
    <w:multiLevelType w:val="hybridMultilevel"/>
    <w:tmpl w:val="217CD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34">
    <w:nsid w:val="3EDE0F92"/>
    <w:multiLevelType w:val="hybridMultilevel"/>
    <w:tmpl w:val="04C45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D12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5690CE4"/>
    <w:multiLevelType w:val="hybridMultilevel"/>
    <w:tmpl w:val="76422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725F5"/>
    <w:multiLevelType w:val="multilevel"/>
    <w:tmpl w:val="E5BA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27D56A7"/>
    <w:multiLevelType w:val="hybridMultilevel"/>
    <w:tmpl w:val="021C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3B4D39"/>
    <w:multiLevelType w:val="multilevel"/>
    <w:tmpl w:val="FE1AD074"/>
    <w:numStyleLink w:val="fiche1"/>
  </w:abstractNum>
  <w:abstractNum w:abstractNumId="40">
    <w:nsid w:val="5B674DF8"/>
    <w:multiLevelType w:val="hybridMultilevel"/>
    <w:tmpl w:val="F01638C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6F6A46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38E0CCB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3947076"/>
    <w:multiLevelType w:val="hybridMultilevel"/>
    <w:tmpl w:val="4A5E78C8"/>
    <w:lvl w:ilvl="0" w:tplc="536CEB1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FD31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CAE0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02103EA"/>
    <w:multiLevelType w:val="hybridMultilevel"/>
    <w:tmpl w:val="07A47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7751D5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33A54FB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4C1696C"/>
    <w:multiLevelType w:val="hybridMultilevel"/>
    <w:tmpl w:val="A6C57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780827FF"/>
    <w:multiLevelType w:val="hybridMultilevel"/>
    <w:tmpl w:val="500EB47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6A327D"/>
    <w:multiLevelType w:val="hybridMultilevel"/>
    <w:tmpl w:val="361AF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CC29D8"/>
    <w:multiLevelType w:val="hybridMultilevel"/>
    <w:tmpl w:val="D9344B44"/>
    <w:lvl w:ilvl="0" w:tplc="9CD88F6A">
      <w:start w:val="1"/>
      <w:numFmt w:val="decimal"/>
      <w:lvlText w:val="%1.1"/>
      <w:lvlJc w:val="left"/>
      <w:pPr>
        <w:ind w:left="144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4">
    <w:nsid w:val="7C657E15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53"/>
  </w:num>
  <w:num w:numId="4">
    <w:abstractNumId w:val="53"/>
  </w:num>
  <w:num w:numId="5">
    <w:abstractNumId w:val="53"/>
  </w:num>
  <w:num w:numId="6">
    <w:abstractNumId w:val="53"/>
  </w:num>
  <w:num w:numId="7">
    <w:abstractNumId w:val="53"/>
  </w:num>
  <w:num w:numId="8">
    <w:abstractNumId w:val="53"/>
  </w:num>
  <w:num w:numId="9">
    <w:abstractNumId w:val="53"/>
  </w:num>
  <w:num w:numId="10">
    <w:abstractNumId w:val="53"/>
  </w:num>
  <w:num w:numId="11">
    <w:abstractNumId w:val="53"/>
  </w:num>
  <w:num w:numId="12">
    <w:abstractNumId w:val="4"/>
  </w:num>
  <w:num w:numId="13">
    <w:abstractNumId w:val="7"/>
  </w:num>
  <w:num w:numId="14">
    <w:abstractNumId w:val="30"/>
  </w:num>
  <w:num w:numId="15">
    <w:abstractNumId w:val="50"/>
  </w:num>
  <w:num w:numId="16">
    <w:abstractNumId w:val="33"/>
  </w:num>
  <w:num w:numId="17">
    <w:abstractNumId w:val="43"/>
  </w:num>
  <w:num w:numId="18">
    <w:abstractNumId w:val="27"/>
  </w:num>
  <w:num w:numId="19">
    <w:abstractNumId w:val="37"/>
  </w:num>
  <w:num w:numId="20">
    <w:abstractNumId w:val="14"/>
  </w:num>
  <w:num w:numId="21">
    <w:abstractNumId w:val="13"/>
  </w:num>
  <w:num w:numId="22">
    <w:abstractNumId w:val="23"/>
  </w:num>
  <w:num w:numId="23">
    <w:abstractNumId w:val="20"/>
  </w:num>
  <w:num w:numId="24">
    <w:abstractNumId w:val="40"/>
  </w:num>
  <w:num w:numId="25">
    <w:abstractNumId w:val="44"/>
  </w:num>
  <w:num w:numId="26">
    <w:abstractNumId w:val="15"/>
  </w:num>
  <w:num w:numId="27">
    <w:abstractNumId w:val="41"/>
  </w:num>
  <w:num w:numId="28">
    <w:abstractNumId w:val="42"/>
  </w:num>
  <w:num w:numId="29">
    <w:abstractNumId w:val="54"/>
  </w:num>
  <w:num w:numId="30">
    <w:abstractNumId w:val="3"/>
  </w:num>
  <w:num w:numId="31">
    <w:abstractNumId w:val="48"/>
  </w:num>
  <w:num w:numId="32">
    <w:abstractNumId w:val="39"/>
  </w:num>
  <w:num w:numId="33">
    <w:abstractNumId w:val="35"/>
  </w:num>
  <w:num w:numId="34">
    <w:abstractNumId w:val="11"/>
  </w:num>
  <w:num w:numId="35">
    <w:abstractNumId w:val="8"/>
  </w:num>
  <w:num w:numId="36">
    <w:abstractNumId w:val="52"/>
  </w:num>
  <w:num w:numId="37">
    <w:abstractNumId w:val="18"/>
  </w:num>
  <w:num w:numId="38">
    <w:abstractNumId w:val="19"/>
  </w:num>
  <w:num w:numId="39">
    <w:abstractNumId w:val="28"/>
  </w:num>
  <w:num w:numId="40">
    <w:abstractNumId w:val="25"/>
  </w:num>
  <w:num w:numId="41">
    <w:abstractNumId w:val="9"/>
  </w:num>
  <w:num w:numId="42">
    <w:abstractNumId w:val="47"/>
  </w:num>
  <w:num w:numId="43">
    <w:abstractNumId w:val="26"/>
  </w:num>
  <w:num w:numId="44">
    <w:abstractNumId w:val="29"/>
  </w:num>
  <w:num w:numId="45">
    <w:abstractNumId w:val="12"/>
  </w:num>
  <w:num w:numId="46">
    <w:abstractNumId w:val="17"/>
  </w:num>
  <w:num w:numId="47">
    <w:abstractNumId w:val="5"/>
  </w:num>
  <w:num w:numId="48">
    <w:abstractNumId w:val="0"/>
  </w:num>
  <w:num w:numId="49">
    <w:abstractNumId w:val="6"/>
  </w:num>
  <w:num w:numId="50">
    <w:abstractNumId w:val="1"/>
  </w:num>
  <w:num w:numId="51">
    <w:abstractNumId w:val="46"/>
  </w:num>
  <w:num w:numId="52">
    <w:abstractNumId w:val="51"/>
  </w:num>
  <w:num w:numId="53">
    <w:abstractNumId w:val="36"/>
  </w:num>
  <w:num w:numId="54">
    <w:abstractNumId w:val="32"/>
  </w:num>
  <w:num w:numId="55">
    <w:abstractNumId w:val="34"/>
  </w:num>
  <w:num w:numId="56">
    <w:abstractNumId w:val="24"/>
  </w:num>
  <w:num w:numId="57">
    <w:abstractNumId w:val="22"/>
  </w:num>
  <w:num w:numId="58">
    <w:abstractNumId w:val="45"/>
  </w:num>
  <w:num w:numId="59">
    <w:abstractNumId w:val="10"/>
  </w:num>
  <w:num w:numId="60">
    <w:abstractNumId w:val="49"/>
  </w:num>
  <w:num w:numId="61">
    <w:abstractNumId w:val="38"/>
  </w:num>
  <w:num w:numId="62">
    <w:abstractNumId w:val="31"/>
  </w:num>
  <w:num w:numId="63">
    <w:abstractNumId w:val="21"/>
  </w:num>
  <w:num w:numId="64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B38"/>
    <w:rsid w:val="000350DC"/>
    <w:rsid w:val="00096C99"/>
    <w:rsid w:val="000A2EB0"/>
    <w:rsid w:val="000C688B"/>
    <w:rsid w:val="000F028C"/>
    <w:rsid w:val="001200A1"/>
    <w:rsid w:val="001235FF"/>
    <w:rsid w:val="00131F5C"/>
    <w:rsid w:val="0017723E"/>
    <w:rsid w:val="001B29C7"/>
    <w:rsid w:val="001B7986"/>
    <w:rsid w:val="001E0E51"/>
    <w:rsid w:val="001F0CAF"/>
    <w:rsid w:val="001F4D4A"/>
    <w:rsid w:val="002216C1"/>
    <w:rsid w:val="002652F3"/>
    <w:rsid w:val="00276AB8"/>
    <w:rsid w:val="002938BB"/>
    <w:rsid w:val="002A655C"/>
    <w:rsid w:val="002B0B65"/>
    <w:rsid w:val="003075A5"/>
    <w:rsid w:val="003108F4"/>
    <w:rsid w:val="003134DD"/>
    <w:rsid w:val="00327651"/>
    <w:rsid w:val="00372352"/>
    <w:rsid w:val="003824CF"/>
    <w:rsid w:val="00386CD1"/>
    <w:rsid w:val="00394600"/>
    <w:rsid w:val="003E0FED"/>
    <w:rsid w:val="003F3132"/>
    <w:rsid w:val="004034E9"/>
    <w:rsid w:val="0042475D"/>
    <w:rsid w:val="00432EFA"/>
    <w:rsid w:val="00436722"/>
    <w:rsid w:val="00471D2A"/>
    <w:rsid w:val="0048253B"/>
    <w:rsid w:val="00495B38"/>
    <w:rsid w:val="004D0553"/>
    <w:rsid w:val="004D10D0"/>
    <w:rsid w:val="004F471D"/>
    <w:rsid w:val="005279B3"/>
    <w:rsid w:val="0055556F"/>
    <w:rsid w:val="005670E9"/>
    <w:rsid w:val="00577C51"/>
    <w:rsid w:val="00583D9B"/>
    <w:rsid w:val="005B090D"/>
    <w:rsid w:val="005C2318"/>
    <w:rsid w:val="005C39A0"/>
    <w:rsid w:val="005D6BE8"/>
    <w:rsid w:val="005E296C"/>
    <w:rsid w:val="00605CB1"/>
    <w:rsid w:val="00630C75"/>
    <w:rsid w:val="0066611C"/>
    <w:rsid w:val="00703230"/>
    <w:rsid w:val="007075BE"/>
    <w:rsid w:val="007136B9"/>
    <w:rsid w:val="00726AB3"/>
    <w:rsid w:val="00726CF0"/>
    <w:rsid w:val="0075251C"/>
    <w:rsid w:val="0077271F"/>
    <w:rsid w:val="00785DBA"/>
    <w:rsid w:val="0079217A"/>
    <w:rsid w:val="007A7983"/>
    <w:rsid w:val="007B140A"/>
    <w:rsid w:val="007B18C7"/>
    <w:rsid w:val="007D549C"/>
    <w:rsid w:val="007E3881"/>
    <w:rsid w:val="00800B97"/>
    <w:rsid w:val="008637FB"/>
    <w:rsid w:val="0086441F"/>
    <w:rsid w:val="0086473F"/>
    <w:rsid w:val="008922AA"/>
    <w:rsid w:val="008971BF"/>
    <w:rsid w:val="008E30E7"/>
    <w:rsid w:val="008E3389"/>
    <w:rsid w:val="00902325"/>
    <w:rsid w:val="00911E23"/>
    <w:rsid w:val="009371D0"/>
    <w:rsid w:val="00957D2A"/>
    <w:rsid w:val="00965608"/>
    <w:rsid w:val="00974E9C"/>
    <w:rsid w:val="009964A8"/>
    <w:rsid w:val="009A3E65"/>
    <w:rsid w:val="009A4669"/>
    <w:rsid w:val="009D0710"/>
    <w:rsid w:val="009E13C9"/>
    <w:rsid w:val="009F41FD"/>
    <w:rsid w:val="00A13AE1"/>
    <w:rsid w:val="00A21DC0"/>
    <w:rsid w:val="00AA4D23"/>
    <w:rsid w:val="00AB0961"/>
    <w:rsid w:val="00AC7D8F"/>
    <w:rsid w:val="00B0766B"/>
    <w:rsid w:val="00B257F6"/>
    <w:rsid w:val="00B400FA"/>
    <w:rsid w:val="00B62241"/>
    <w:rsid w:val="00B81A81"/>
    <w:rsid w:val="00BC524C"/>
    <w:rsid w:val="00BF55F5"/>
    <w:rsid w:val="00C33CFC"/>
    <w:rsid w:val="00C36327"/>
    <w:rsid w:val="00CB2465"/>
    <w:rsid w:val="00CD3F16"/>
    <w:rsid w:val="00CF2FFA"/>
    <w:rsid w:val="00CF6C86"/>
    <w:rsid w:val="00D07299"/>
    <w:rsid w:val="00D13A51"/>
    <w:rsid w:val="00D61905"/>
    <w:rsid w:val="00D76C22"/>
    <w:rsid w:val="00D844E0"/>
    <w:rsid w:val="00DA765A"/>
    <w:rsid w:val="00E40509"/>
    <w:rsid w:val="00E43271"/>
    <w:rsid w:val="00E67574"/>
    <w:rsid w:val="00EA4898"/>
    <w:rsid w:val="00EB1564"/>
    <w:rsid w:val="00EC77EA"/>
    <w:rsid w:val="00F114D4"/>
    <w:rsid w:val="00F44744"/>
    <w:rsid w:val="00F70F04"/>
    <w:rsid w:val="00F81C44"/>
    <w:rsid w:val="00F855E8"/>
    <w:rsid w:val="00F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6017"/>
    <o:shapelayout v:ext="edit">
      <o:idmap v:ext="edit" data="1"/>
      <o:rules v:ext="edit">
        <o:r id="V:Rule3" type="connector" idref="#_x0000_s1083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4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hAnsi="Comic Sans M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279B3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79B3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9B3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79B3"/>
    <w:rPr>
      <w:rFonts w:ascii="Comic Sans MS" w:eastAsiaTheme="majorEastAsia" w:hAnsi="Comic Sans MS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5279B3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5279B3"/>
    <w:rPr>
      <w:rFonts w:ascii="Comic Sans MS" w:eastAsiaTheme="majorEastAsia" w:hAnsi="Comic Sans MS" w:cstheme="majorBidi"/>
      <w:b/>
      <w:bCs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B3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B38"/>
    <w:rPr>
      <w:rFonts w:ascii="Arial" w:hAnsi="Arial"/>
      <w:sz w:val="20"/>
      <w:szCs w:val="20"/>
    </w:rPr>
  </w:style>
  <w:style w:type="paragraph" w:styleId="Listenumros4">
    <w:name w:val="List Number 4"/>
    <w:basedOn w:val="Normal"/>
    <w:rsid w:val="00726CF0"/>
    <w:pPr>
      <w:numPr>
        <w:numId w:val="48"/>
      </w:numPr>
      <w:tabs>
        <w:tab w:val="clear" w:pos="284"/>
        <w:tab w:val="clear" w:pos="567"/>
        <w:tab w:val="clear" w:pos="851"/>
        <w:tab w:val="clear" w:pos="1134"/>
      </w:tabs>
    </w:pPr>
    <w:rPr>
      <w:rFonts w:ascii="Times New Roman" w:eastAsia="Times New Roman" w:hAnsi="Times New Roman" w:cs="Times New Roman"/>
      <w:sz w:val="20"/>
      <w:lang w:val="fr-CA"/>
    </w:rPr>
  </w:style>
  <w:style w:type="character" w:styleId="CitationHTML">
    <w:name w:val="HTML Cite"/>
    <w:basedOn w:val="Policepardfaut"/>
    <w:uiPriority w:val="99"/>
    <w:semiHidden/>
    <w:unhideWhenUsed/>
    <w:rsid w:val="00394600"/>
    <w:rPr>
      <w:i/>
      <w:iCs/>
    </w:rPr>
  </w:style>
  <w:style w:type="character" w:styleId="Lienhypertexte">
    <w:name w:val="Hyperlink"/>
    <w:basedOn w:val="Policepardfaut"/>
    <w:uiPriority w:val="99"/>
    <w:unhideWhenUsed/>
    <w:rsid w:val="003E0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aide%20&#224;%20la%20mise%20en%20servic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AUD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14A0-3CFA-48F3-8679-BF1564EE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4</TotalTime>
  <Pages>10</Pages>
  <Words>1626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Olivier</cp:lastModifiedBy>
  <cp:revision>5</cp:revision>
  <cp:lastPrinted>2010-09-08T09:41:00Z</cp:lastPrinted>
  <dcterms:created xsi:type="dcterms:W3CDTF">2010-09-08T09:39:00Z</dcterms:created>
  <dcterms:modified xsi:type="dcterms:W3CDTF">2010-10-10T09:09:00Z</dcterms:modified>
</cp:coreProperties>
</file>