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37" w:rsidRDefault="00863D37" w:rsidP="00863D37">
      <w:pPr>
        <w:jc w:val="center"/>
        <w:rPr>
          <w:rFonts w:ascii="Comic Sans MS" w:hAnsi="Comic Sans MS"/>
          <w:b/>
          <w:szCs w:val="22"/>
        </w:rPr>
      </w:pPr>
      <w:r w:rsidRPr="00863D37">
        <w:rPr>
          <w:rFonts w:ascii="Comic Sans MS" w:hAnsi="Comic Sans MS"/>
          <w:b/>
          <w:szCs w:val="22"/>
        </w:rPr>
        <w:t>Fiche de présentation</w:t>
      </w:r>
    </w:p>
    <w:p w:rsidR="00F03672" w:rsidRDefault="00F03672" w:rsidP="00863D37">
      <w:pPr>
        <w:jc w:val="center"/>
        <w:rPr>
          <w:rFonts w:ascii="Comic Sans MS" w:hAnsi="Comic Sans MS"/>
          <w:b/>
          <w:szCs w:val="22"/>
        </w:rPr>
      </w:pPr>
      <w:r>
        <w:rPr>
          <w:rFonts w:ascii="Comic Sans MS" w:hAnsi="Comic Sans MS"/>
          <w:b/>
          <w:noProof/>
          <w:szCs w:val="22"/>
        </w:rPr>
        <w:drawing>
          <wp:anchor distT="0" distB="0" distL="114300" distR="114300" simplePos="0" relativeHeight="251661312" behindDoc="1" locked="0" layoutInCell="1" allowOverlap="1">
            <wp:simplePos x="0" y="0"/>
            <wp:positionH relativeFrom="column">
              <wp:posOffset>3547110</wp:posOffset>
            </wp:positionH>
            <wp:positionV relativeFrom="paragraph">
              <wp:posOffset>267970</wp:posOffset>
            </wp:positionV>
            <wp:extent cx="2739390" cy="2050415"/>
            <wp:effectExtent l="19050" t="19050" r="22860" b="26035"/>
            <wp:wrapTight wrapText="bothSides">
              <wp:wrapPolygon edited="0">
                <wp:start x="-150" y="-201"/>
                <wp:lineTo x="-150" y="21874"/>
                <wp:lineTo x="21780" y="21874"/>
                <wp:lineTo x="21780" y="-201"/>
                <wp:lineTo x="-150" y="-201"/>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9390" cy="2050415"/>
                    </a:xfrm>
                    <a:prstGeom prst="rect">
                      <a:avLst/>
                    </a:prstGeom>
                    <a:noFill/>
                    <a:ln w="9525">
                      <a:solidFill>
                        <a:schemeClr val="tx1"/>
                      </a:solidFill>
                      <a:miter lim="800000"/>
                      <a:headEnd/>
                      <a:tailEnd/>
                    </a:ln>
                  </pic:spPr>
                </pic:pic>
              </a:graphicData>
            </a:graphic>
          </wp:anchor>
        </w:drawing>
      </w:r>
    </w:p>
    <w:p w:rsidR="00863D37" w:rsidRPr="00863D37" w:rsidRDefault="00863D37" w:rsidP="003C7F52">
      <w:pPr>
        <w:pStyle w:val="Titre1"/>
      </w:pPr>
      <w:r w:rsidRPr="00863D37">
        <w:t>RÉFÉRENTIEL</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szCs w:val="22"/>
          <w:u w:val="single"/>
        </w:rPr>
      </w:pPr>
      <w:r w:rsidRPr="00863D37">
        <w:rPr>
          <w:rFonts w:ascii="Comic Sans MS" w:hAnsi="Comic Sans MS"/>
          <w:b/>
          <w:bCs/>
          <w:szCs w:val="22"/>
          <w:u w:val="single"/>
        </w:rPr>
        <w:t>Fonction 1 : ÉTUDE TECHNIQUE ET ÉCONOMIQUE</w:t>
      </w:r>
    </w:p>
    <w:p w:rsidR="00863D37" w:rsidRPr="00863D37" w:rsidRDefault="00863D37" w:rsidP="00D81342">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b/>
          <w:bCs/>
          <w:i/>
          <w:iCs/>
          <w:szCs w:val="22"/>
        </w:rPr>
      </w:pPr>
      <w:r w:rsidRPr="00863D37">
        <w:rPr>
          <w:rFonts w:ascii="Comic Sans MS" w:hAnsi="Comic Sans MS"/>
          <w:b/>
          <w:bCs/>
          <w:i/>
          <w:iCs/>
          <w:szCs w:val="22"/>
          <w:u w:val="single"/>
        </w:rPr>
        <w:t>Tâche 1.6 :</w:t>
      </w:r>
      <w:r w:rsidRPr="00863D37">
        <w:rPr>
          <w:rFonts w:ascii="Comic Sans MS" w:hAnsi="Comic Sans MS"/>
          <w:b/>
          <w:bCs/>
          <w:i/>
          <w:iCs/>
          <w:szCs w:val="22"/>
        </w:rPr>
        <w:t xml:space="preserve"> Analyser les causes d’un dysfonctionnement et faire évoluer les solutions</w:t>
      </w:r>
      <w:r>
        <w:rPr>
          <w:rFonts w:ascii="Comic Sans MS" w:hAnsi="Comic Sans MS"/>
          <w:b/>
          <w:bCs/>
          <w:i/>
          <w:iCs/>
          <w:szCs w:val="22"/>
        </w:rPr>
        <w:t xml:space="preserve"> t</w:t>
      </w:r>
      <w:r w:rsidRPr="00863D37">
        <w:rPr>
          <w:rFonts w:ascii="Comic Sans MS" w:hAnsi="Comic Sans MS"/>
          <w:b/>
          <w:bCs/>
          <w:i/>
          <w:iCs/>
          <w:szCs w:val="22"/>
        </w:rPr>
        <w:t>echniques</w:t>
      </w:r>
      <w:r>
        <w:rPr>
          <w:rFonts w:ascii="Comic Sans MS" w:hAnsi="Comic Sans MS"/>
          <w:b/>
          <w:bCs/>
          <w:i/>
          <w:iCs/>
          <w:szCs w:val="22"/>
        </w:rPr>
        <w:t>.</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863D37">
        <w:rPr>
          <w:rFonts w:ascii="Comic Sans MS" w:hAnsi="Comic Sans MS" w:cs="Arial,Bold"/>
          <w:b/>
          <w:bCs/>
          <w:sz w:val="18"/>
          <w:szCs w:val="18"/>
        </w:rPr>
        <w:t xml:space="preserve"> C01 : </w:t>
      </w:r>
      <w:r w:rsidRPr="00863D37">
        <w:rPr>
          <w:rFonts w:ascii="Comic Sans MS" w:hAnsi="Comic Sans MS" w:cs="Arial,Bold"/>
          <w:sz w:val="18"/>
          <w:szCs w:val="18"/>
        </w:rPr>
        <w:t>Analyser un dossier</w:t>
      </w:r>
    </w:p>
    <w:p w:rsidR="00863D37" w:rsidRPr="00863D37" w:rsidRDefault="00863D37" w:rsidP="00863D37">
      <w:pPr>
        <w:pStyle w:val="Paragraphedeliste"/>
        <w:numPr>
          <w:ilvl w:val="0"/>
          <w:numId w:val="2"/>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C02 </w:t>
      </w:r>
      <w:r w:rsidRPr="00863D37">
        <w:rPr>
          <w:rFonts w:ascii="Comic Sans MS" w:hAnsi="Comic Sans MS" w:cs="Arial"/>
          <w:sz w:val="18"/>
          <w:szCs w:val="18"/>
        </w:rPr>
        <w:t>: Choisir une solution technique</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C03 </w:t>
      </w:r>
      <w:r w:rsidRPr="00863D37">
        <w:rPr>
          <w:rFonts w:ascii="Comic Sans MS" w:hAnsi="Comic Sans MS" w:cs="Arial"/>
          <w:sz w:val="18"/>
          <w:szCs w:val="18"/>
        </w:rPr>
        <w:t>: Analyser une solution technique</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C07 </w:t>
      </w:r>
      <w:r w:rsidRPr="00863D37">
        <w:rPr>
          <w:rFonts w:ascii="Comic Sans MS" w:hAnsi="Comic Sans MS" w:cs="Arial"/>
          <w:sz w:val="18"/>
          <w:szCs w:val="18"/>
        </w:rPr>
        <w:t>: Argumenter sur la solution technique retenue</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i/>
          <w:iCs/>
          <w:szCs w:val="22"/>
        </w:rPr>
      </w:pPr>
    </w:p>
    <w:p w:rsidR="00863D37" w:rsidRPr="00863D37" w:rsidRDefault="00863D37" w:rsidP="00863D37">
      <w:pPr>
        <w:tabs>
          <w:tab w:val="clear" w:pos="284"/>
          <w:tab w:val="clear" w:pos="567"/>
          <w:tab w:val="clear" w:pos="851"/>
          <w:tab w:val="clear" w:pos="1134"/>
        </w:tabs>
        <w:autoSpaceDE w:val="0"/>
        <w:autoSpaceDN w:val="0"/>
        <w:adjustRightInd w:val="0"/>
        <w:rPr>
          <w:rFonts w:ascii="Comic Sans MS" w:hAnsi="Comic Sans MS" w:cs="Arial,Bold"/>
          <w:szCs w:val="22"/>
        </w:rPr>
      </w:pPr>
      <w:r w:rsidRPr="00863D37">
        <w:rPr>
          <w:rFonts w:ascii="Comic Sans MS" w:hAnsi="Comic Sans MS"/>
          <w:b/>
          <w:bCs/>
          <w:szCs w:val="22"/>
          <w:u w:val="single"/>
        </w:rPr>
        <w:t>Fonction 5 : ESSAI - MISE EN SERVICE - CONTRÔLE</w:t>
      </w:r>
    </w:p>
    <w:p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5.1 :</w:t>
      </w:r>
      <w:r w:rsidRPr="00863D37">
        <w:rPr>
          <w:rFonts w:ascii="Comic Sans MS" w:hAnsi="Comic Sans MS"/>
          <w:b/>
          <w:bCs/>
          <w:i/>
          <w:iCs/>
          <w:szCs w:val="22"/>
        </w:rPr>
        <w:t xml:space="preserve"> Contrôler la conformité d’un produit ou d’un travail réalisé et mettre en place des actions correctives</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863D37">
        <w:rPr>
          <w:rFonts w:ascii="Comic Sans MS" w:hAnsi="Comic Sans MS" w:cs="Arial,Bold"/>
          <w:b/>
          <w:bCs/>
          <w:sz w:val="18"/>
          <w:szCs w:val="18"/>
        </w:rPr>
        <w:t xml:space="preserve"> C01 : </w:t>
      </w:r>
      <w:r w:rsidRPr="00863D37">
        <w:rPr>
          <w:rFonts w:ascii="Comic Sans MS" w:hAnsi="Comic Sans MS" w:cs="Arial,Bold"/>
          <w:sz w:val="18"/>
          <w:szCs w:val="18"/>
        </w:rPr>
        <w:t>Analyser un dossier</w:t>
      </w:r>
    </w:p>
    <w:p w:rsidR="00863D37" w:rsidRPr="00863D37" w:rsidRDefault="00863D37" w:rsidP="00863D37">
      <w:pPr>
        <w:pStyle w:val="Paragraphedeliste"/>
        <w:numPr>
          <w:ilvl w:val="0"/>
          <w:numId w:val="3"/>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C13 : </w:t>
      </w:r>
      <w:r w:rsidRPr="00863D37">
        <w:rPr>
          <w:rFonts w:ascii="Comic Sans MS" w:hAnsi="Comic Sans MS" w:cs="Arial"/>
          <w:sz w:val="18"/>
          <w:szCs w:val="18"/>
        </w:rPr>
        <w:t>Appliquer les normes</w:t>
      </w:r>
    </w:p>
    <w:p w:rsidR="00863D37" w:rsidRPr="00863D37" w:rsidRDefault="00863D37" w:rsidP="00863D37">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5.3 :</w:t>
      </w:r>
      <w:r w:rsidRPr="00863D37">
        <w:rPr>
          <w:rFonts w:ascii="Comic Sans MS" w:hAnsi="Comic Sans MS"/>
          <w:b/>
          <w:bCs/>
          <w:i/>
          <w:iCs/>
          <w:szCs w:val="22"/>
        </w:rPr>
        <w:t xml:space="preserve"> Réaliser les essais et les mesures nécessaires à la qualification d’un</w:t>
      </w:r>
      <w:r>
        <w:rPr>
          <w:rFonts w:ascii="Comic Sans MS" w:hAnsi="Comic Sans MS"/>
          <w:b/>
          <w:bCs/>
          <w:i/>
          <w:iCs/>
          <w:szCs w:val="22"/>
        </w:rPr>
        <w:t xml:space="preserve"> </w:t>
      </w:r>
      <w:r w:rsidRPr="00863D37">
        <w:rPr>
          <w:rFonts w:ascii="Comic Sans MS" w:hAnsi="Comic Sans MS"/>
          <w:b/>
          <w:bCs/>
          <w:i/>
          <w:iCs/>
          <w:szCs w:val="22"/>
        </w:rPr>
        <w:t>ouvrage, d’un équipement</w:t>
      </w:r>
    </w:p>
    <w:p w:rsidR="00863D37" w:rsidRPr="00863D37" w:rsidRDefault="00863D37" w:rsidP="00863D37">
      <w:pPr>
        <w:pStyle w:val="Paragraphedeliste"/>
        <w:numPr>
          <w:ilvl w:val="0"/>
          <w:numId w:val="4"/>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 w:val="18"/>
          <w:szCs w:val="18"/>
        </w:rPr>
      </w:pPr>
      <w:r w:rsidRPr="00863D37">
        <w:rPr>
          <w:rFonts w:ascii="Comic Sans MS" w:hAnsi="Comic Sans MS" w:cs="Arial,Bold"/>
          <w:b/>
          <w:bCs/>
          <w:sz w:val="18"/>
          <w:szCs w:val="18"/>
        </w:rPr>
        <w:t xml:space="preserve"> C04 : </w:t>
      </w:r>
      <w:r w:rsidRPr="00863D37">
        <w:rPr>
          <w:rFonts w:ascii="Comic Sans MS" w:hAnsi="Comic Sans MS" w:cs="Arial,Bold"/>
          <w:sz w:val="18"/>
          <w:szCs w:val="18"/>
        </w:rPr>
        <w:t>Rédiger un document de synthèse</w:t>
      </w:r>
    </w:p>
    <w:p w:rsidR="00863D37" w:rsidRPr="00863D37" w:rsidRDefault="00863D37" w:rsidP="00863D37">
      <w:pPr>
        <w:pStyle w:val="Paragraphedeliste"/>
        <w:numPr>
          <w:ilvl w:val="0"/>
          <w:numId w:val="4"/>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rsidR="00863D37" w:rsidRPr="00863D37" w:rsidRDefault="00863D37" w:rsidP="00863D37">
      <w:pPr>
        <w:pStyle w:val="Paragraphedeliste"/>
        <w:numPr>
          <w:ilvl w:val="0"/>
          <w:numId w:val="4"/>
        </w:numPr>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rsidR="00863D37" w:rsidRPr="00863D37" w:rsidRDefault="00863D37" w:rsidP="00863D37">
      <w:pPr>
        <w:rPr>
          <w:rFonts w:ascii="Comic Sans MS" w:hAnsi="Comic Sans MS" w:cs="Arial"/>
          <w:szCs w:val="22"/>
        </w:rPr>
      </w:pPr>
    </w:p>
    <w:p w:rsidR="00863D37" w:rsidRPr="00863D37" w:rsidRDefault="00863D37" w:rsidP="00863D37">
      <w:pPr>
        <w:pStyle w:val="Titre1"/>
      </w:pPr>
      <w:r w:rsidRPr="00863D37">
        <w:t>DONNÉES DISPONIBLES POUR RÉALISER LA TÂCHE</w:t>
      </w:r>
    </w:p>
    <w:p w:rsidR="00863D37" w:rsidRP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Le dossier technique.</w:t>
      </w:r>
    </w:p>
    <w:p w:rsid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szCs w:val="22"/>
        </w:rPr>
        <w:t>Données techniques des fournisseurs (catalogues constructeur)</w:t>
      </w:r>
      <w:r>
        <w:rPr>
          <w:rFonts w:ascii="Comic Sans MS" w:hAnsi="Comic Sans MS"/>
          <w:szCs w:val="22"/>
        </w:rPr>
        <w:t>.</w:t>
      </w:r>
    </w:p>
    <w:p w:rsidR="00863D37" w:rsidRPr="00863D37" w:rsidRDefault="00863D37" w:rsidP="00863D37">
      <w:pPr>
        <w:rPr>
          <w:rFonts w:ascii="Comic Sans MS" w:hAnsi="Comic Sans MS" w:cs="Arial"/>
          <w:szCs w:val="22"/>
        </w:rPr>
      </w:pPr>
    </w:p>
    <w:p w:rsidR="00863D37" w:rsidRPr="00863D37" w:rsidRDefault="00863D37" w:rsidP="003C7F52">
      <w:pPr>
        <w:pStyle w:val="Titre1"/>
      </w:pPr>
      <w:r w:rsidRPr="00863D37">
        <w:t>SITUATION DE TRAVAIL</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Vérification des performances des matériels installés.</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b/>
          <w:szCs w:val="22"/>
        </w:rPr>
        <w:t>- Durée :</w:t>
      </w:r>
      <w:r>
        <w:rPr>
          <w:rFonts w:ascii="Comic Sans MS" w:hAnsi="Comic Sans MS"/>
          <w:b/>
          <w:szCs w:val="22"/>
        </w:rPr>
        <w:t xml:space="preserve"> </w:t>
      </w:r>
      <w:r w:rsidRPr="002F7135">
        <w:rPr>
          <w:rFonts w:ascii="Comic Sans MS" w:hAnsi="Comic Sans MS"/>
          <w:szCs w:val="22"/>
        </w:rPr>
        <w:t>4</w:t>
      </w:r>
      <w:r>
        <w:rPr>
          <w:rFonts w:ascii="Comic Sans MS" w:hAnsi="Comic Sans MS"/>
          <w:b/>
          <w:szCs w:val="22"/>
        </w:rPr>
        <w:t xml:space="preserve"> </w:t>
      </w:r>
      <w:r w:rsidRPr="00863D37">
        <w:rPr>
          <w:rFonts w:ascii="Comic Sans MS" w:hAnsi="Comic Sans MS"/>
          <w:szCs w:val="22"/>
        </w:rPr>
        <w:t xml:space="preserve">heures dans l’espace d’Essais de Systèmes.    </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Matériel :</w:t>
      </w:r>
      <w:r w:rsidR="00C03825">
        <w:rPr>
          <w:rFonts w:ascii="Comic Sans MS" w:hAnsi="Comic Sans MS"/>
          <w:b/>
          <w:szCs w:val="22"/>
        </w:rPr>
        <w:t xml:space="preserve"> Système d’irrigation IRIS de Leroy </w:t>
      </w:r>
      <w:proofErr w:type="spellStart"/>
      <w:r w:rsidR="00C03825">
        <w:rPr>
          <w:rFonts w:ascii="Comic Sans MS" w:hAnsi="Comic Sans MS"/>
          <w:b/>
          <w:szCs w:val="22"/>
        </w:rPr>
        <w:t>Somer</w:t>
      </w:r>
      <w:proofErr w:type="spellEnd"/>
    </w:p>
    <w:p w:rsidR="003F1E94" w:rsidRDefault="003F1E94">
      <w:pPr>
        <w:tabs>
          <w:tab w:val="clear" w:pos="284"/>
          <w:tab w:val="clear" w:pos="567"/>
          <w:tab w:val="clear" w:pos="851"/>
          <w:tab w:val="clear" w:pos="1134"/>
        </w:tabs>
        <w:spacing w:after="200" w:line="276" w:lineRule="auto"/>
        <w:rPr>
          <w:rFonts w:ascii="Comic Sans MS" w:hAnsi="Comic Sans MS"/>
          <w:szCs w:val="22"/>
        </w:rPr>
      </w:pPr>
      <w:r>
        <w:rPr>
          <w:rFonts w:ascii="Comic Sans MS" w:hAnsi="Comic Sans MS"/>
          <w:szCs w:val="22"/>
        </w:rPr>
        <w:br w:type="page"/>
      </w:r>
    </w:p>
    <w:p w:rsidR="003F1E94" w:rsidRPr="003C7F52" w:rsidRDefault="003C7F52" w:rsidP="003C7F52">
      <w:pPr>
        <w:pStyle w:val="Titre1"/>
        <w:rPr>
          <w:szCs w:val="24"/>
        </w:rPr>
      </w:pPr>
      <w:r w:rsidRPr="003C7F52">
        <w:lastRenderedPageBreak/>
        <w:t>SITUATION PROBLEME :</w:t>
      </w:r>
    </w:p>
    <w:p w:rsidR="003F1E94" w:rsidRP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bCs/>
          <w:snapToGrid w:val="0"/>
          <w:szCs w:val="22"/>
        </w:rPr>
      </w:pPr>
    </w:p>
    <w:p w:rsidR="00326A98" w:rsidRPr="009E6438" w:rsidRDefault="00326A98" w:rsidP="009E6438">
      <w:pPr>
        <w:jc w:val="both"/>
        <w:rPr>
          <w:rFonts w:ascii="Comic Sans MS" w:hAnsi="Comic Sans MS"/>
          <w:szCs w:val="22"/>
        </w:rPr>
      </w:pPr>
      <w:r w:rsidRPr="009E6438">
        <w:rPr>
          <w:rFonts w:ascii="Comic Sans MS" w:hAnsi="Comic Sans MS"/>
          <w:szCs w:val="22"/>
        </w:rPr>
        <w:t>La distribution d’eau  se fait aujourd’hui à débit constant, afin de réaliser des économies d’énergie il a été décidé de lui adjoindre une variation de vitesse.</w:t>
      </w:r>
    </w:p>
    <w:p w:rsidR="00326A98" w:rsidRPr="009E6438" w:rsidRDefault="00326A98" w:rsidP="00326A98">
      <w:pPr>
        <w:rPr>
          <w:rFonts w:ascii="Comic Sans MS" w:hAnsi="Comic Sans MS"/>
          <w:szCs w:val="22"/>
        </w:rPr>
      </w:pPr>
      <w:r w:rsidRPr="009E6438">
        <w:rPr>
          <w:rFonts w:ascii="Comic Sans MS" w:hAnsi="Comic Sans MS"/>
          <w:szCs w:val="22"/>
        </w:rPr>
        <w:t>Ce type de motopompe peut se trouver dans un système d’irrigation.</w:t>
      </w:r>
    </w:p>
    <w:p w:rsidR="00326A98" w:rsidRDefault="00326A98" w:rsidP="00326A98">
      <w:pPr>
        <w:rPr>
          <w:rFonts w:ascii="Comic Sans MS" w:hAnsi="Comic Sans MS"/>
          <w:szCs w:val="22"/>
        </w:rPr>
      </w:pPr>
      <w:r w:rsidRPr="009E6438">
        <w:rPr>
          <w:rFonts w:ascii="Comic Sans MS" w:hAnsi="Comic Sans MS"/>
          <w:szCs w:val="22"/>
        </w:rPr>
        <w:t xml:space="preserve">On vous demande d’effectuer des tests hydrauliques  sur le </w:t>
      </w:r>
      <w:proofErr w:type="spellStart"/>
      <w:r w:rsidRPr="009E6438">
        <w:rPr>
          <w:rFonts w:ascii="Comic Sans MS" w:hAnsi="Comic Sans MS"/>
          <w:szCs w:val="22"/>
        </w:rPr>
        <w:t>process</w:t>
      </w:r>
      <w:proofErr w:type="spellEnd"/>
      <w:r w:rsidRPr="009E6438">
        <w:rPr>
          <w:rFonts w:ascii="Comic Sans MS" w:hAnsi="Comic Sans MS"/>
          <w:szCs w:val="22"/>
        </w:rPr>
        <w:t xml:space="preserve"> afin de le qualifier.</w:t>
      </w:r>
    </w:p>
    <w:p w:rsidR="009E6438" w:rsidRPr="009E6438" w:rsidRDefault="009E6438" w:rsidP="00326A98">
      <w:pPr>
        <w:rPr>
          <w:rFonts w:ascii="Comic Sans MS" w:hAnsi="Comic Sans MS"/>
          <w:szCs w:val="22"/>
        </w:rPr>
      </w:pPr>
    </w:p>
    <w:p w:rsidR="003F1E94" w:rsidRPr="003C7F52" w:rsidRDefault="003C7F52" w:rsidP="003C7F52">
      <w:pPr>
        <w:pStyle w:val="Titre1"/>
        <w:rPr>
          <w:szCs w:val="24"/>
        </w:rPr>
      </w:pPr>
      <w:r w:rsidRPr="003C7F52">
        <w:t>CAHIER DES CHARGES (EXTRAIT</w:t>
      </w:r>
      <w:r w:rsidR="003F1E94" w:rsidRPr="003C7F52">
        <w:rPr>
          <w:szCs w:val="24"/>
        </w:rPr>
        <w:t>) :</w:t>
      </w:r>
    </w:p>
    <w:p w:rsidR="003F1E94" w:rsidRPr="003F1E94" w:rsidRDefault="003F1E94" w:rsidP="003F1E94">
      <w:pPr>
        <w:rPr>
          <w:rFonts w:ascii="Comic Sans MS" w:hAnsi="Comic Sans MS"/>
          <w:szCs w:val="22"/>
        </w:rPr>
      </w:pPr>
    </w:p>
    <w:p w:rsidR="003F1E94" w:rsidRPr="003F1E94" w:rsidRDefault="003F1E94" w:rsidP="003C7F52">
      <w:pPr>
        <w:pStyle w:val="Titre2"/>
      </w:pPr>
      <w:r w:rsidRPr="003F1E94">
        <w:t>ENNONCÉ DU BESOIN :</w:t>
      </w:r>
    </w:p>
    <w:p w:rsidR="003F1E94" w:rsidRDefault="003F1E94" w:rsidP="003F1E94">
      <w:pPr>
        <w:rPr>
          <w:rFonts w:ascii="Comic Sans MS" w:hAnsi="Comic Sans MS" w:cs="Arial"/>
          <w:sz w:val="18"/>
          <w:szCs w:val="18"/>
        </w:rPr>
      </w:pPr>
    </w:p>
    <w:p w:rsidR="003F1E94" w:rsidRPr="003F1E94" w:rsidRDefault="003F1E94" w:rsidP="003F1E94">
      <w:pPr>
        <w:rPr>
          <w:rFonts w:ascii="Comic Sans MS" w:hAnsi="Comic Sans MS"/>
          <w:color w:val="FF9900"/>
          <w:sz w:val="18"/>
          <w:szCs w:val="18"/>
        </w:rPr>
      </w:pPr>
      <w:r w:rsidRPr="003F1E94">
        <w:rPr>
          <w:rFonts w:ascii="Comic Sans MS" w:hAnsi="Comic Sans MS" w:cs="Arial"/>
          <w:sz w:val="18"/>
          <w:szCs w:val="18"/>
        </w:rPr>
        <w:t xml:space="preserve">A qui le produit rend-il service ?              </w:t>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t>Sur quoi le produit agit-il ?</w:t>
      </w:r>
    </w:p>
    <w:p w:rsidR="003F1E94" w:rsidRPr="003F1E94" w:rsidRDefault="00EF0F60" w:rsidP="003F1E94">
      <w:pPr>
        <w:pStyle w:val="reduit"/>
        <w:rPr>
          <w:rFonts w:ascii="Comic Sans MS" w:hAnsi="Comic Sans MS"/>
          <w:sz w:val="22"/>
          <w:szCs w:val="22"/>
        </w:rPr>
      </w:pPr>
      <w:r>
        <w:rPr>
          <w:rFonts w:ascii="Comic Sans MS" w:hAnsi="Comic Sans MS"/>
          <w:noProof/>
          <w:sz w:val="22"/>
          <w:szCs w:val="22"/>
        </w:rPr>
        <w:pict>
          <v:group id="_x0000_s1039" style="position:absolute;margin-left:59.2pt;margin-top:.7pt;width:442.2pt;height:193.75pt;z-index:251657216" coordorigin="2318,6766" coordsize="8844,3875">
            <v:oval id="_x0000_s1026" style="position:absolute;left:5448;top:8006;width:2417;height:1299" fillcolor="#cff"/>
            <v:shapetype id="_x0000_t202" coordsize="21600,21600" o:spt="202" path="m,l,21600r21600,l21600,xe">
              <v:stroke joinstyle="miter"/>
              <v:path gradientshapeok="t" o:connecttype="rect"/>
            </v:shapetype>
            <v:shape id="_x0000_s1027" type="#_x0000_t202" style="position:absolute;left:5383;top:8322;width:2546;height:1050" filled="f" stroked="f">
              <v:textbox style="mso-next-textbox:#_x0000_s1027">
                <w:txbxContent>
                  <w:p w:rsidR="003F1E94" w:rsidRDefault="00326A98" w:rsidP="003F1E94">
                    <w:pPr>
                      <w:jc w:val="center"/>
                      <w:rPr>
                        <w:rFonts w:ascii="Comic Sans MS" w:hAnsi="Comic Sans MS"/>
                        <w:b/>
                        <w:sz w:val="20"/>
                      </w:rPr>
                    </w:pPr>
                    <w:r>
                      <w:rPr>
                        <w:rFonts w:ascii="Comic Sans MS" w:hAnsi="Comic Sans MS"/>
                        <w:b/>
                        <w:sz w:val="20"/>
                      </w:rPr>
                      <w:t>Adaptation du besoin en débit de fluide</w:t>
                    </w:r>
                  </w:p>
                </w:txbxContent>
              </v:textbox>
            </v:shape>
            <v:shape id="_x0000_s1028" type="#_x0000_t202" style="position:absolute;left:2318;top:6859;width:2840;height:838">
              <v:textbox style="mso-next-textbox:#_x0000_s1028" inset=".5mm,,.5mm">
                <w:txbxContent>
                  <w:p w:rsidR="003F1E94" w:rsidRPr="00DD597D" w:rsidRDefault="003F1E94" w:rsidP="003F1E94">
                    <w:pPr>
                      <w:pStyle w:val="Notedefin"/>
                      <w:jc w:val="center"/>
                      <w:rPr>
                        <w:rFonts w:ascii="Comic Sans MS" w:hAnsi="Comic Sans MS"/>
                        <w:b/>
                        <w:color w:val="0000FF"/>
                        <w:sz w:val="22"/>
                        <w:szCs w:val="22"/>
                      </w:rPr>
                    </w:pPr>
                    <w:r>
                      <w:rPr>
                        <w:rFonts w:ascii="Comic Sans MS" w:hAnsi="Comic Sans MS"/>
                        <w:b/>
                        <w:color w:val="0000FF"/>
                        <w:sz w:val="22"/>
                        <w:szCs w:val="22"/>
                      </w:rPr>
                      <w:t xml:space="preserve">Usagers – Utilisateurs </w:t>
                    </w:r>
                    <w:r w:rsidR="00326A98">
                      <w:rPr>
                        <w:rFonts w:ascii="Comic Sans MS" w:hAnsi="Comic Sans MS"/>
                        <w:b/>
                        <w:color w:val="0000FF"/>
                        <w:sz w:val="22"/>
                        <w:szCs w:val="22"/>
                      </w:rPr>
                      <w:t>de système d’irrigation</w:t>
                    </w:r>
                  </w:p>
                </w:txbxContent>
              </v:textbox>
            </v:shape>
            <v:shape id="_x0000_s1029" type="#_x0000_t202" style="position:absolute;left:4699;top:9806;width:3972;height:835">
              <v:textbox style="mso-next-textbox:#_x0000_s1029">
                <w:txbxContent>
                  <w:p w:rsidR="003F1E94" w:rsidRPr="00DD597D" w:rsidRDefault="00326A98" w:rsidP="003F1E94">
                    <w:pPr>
                      <w:jc w:val="center"/>
                      <w:rPr>
                        <w:rFonts w:ascii="Comic Sans MS" w:hAnsi="Comic Sans MS"/>
                        <w:b/>
                        <w:color w:val="FF00FF"/>
                        <w:szCs w:val="22"/>
                      </w:rPr>
                    </w:pPr>
                    <w:r>
                      <w:rPr>
                        <w:rFonts w:ascii="Comic Sans MS" w:hAnsi="Comic Sans MS"/>
                        <w:b/>
                        <w:color w:val="FF00FF"/>
                        <w:szCs w:val="22"/>
                      </w:rPr>
                      <w:t>Diminution de la consommation d’énergie</w:t>
                    </w:r>
                  </w:p>
                </w:txbxContent>
              </v:textbox>
            </v:shape>
            <v:line id="_x0000_s1030" style="position:absolute" from="6643,9305" to="6643,9806" strokeweight="3pt">
              <v:stroke endarrow="block"/>
            </v:line>
            <v:shape id="_x0000_s1035" type="#_x0000_t202" style="position:absolute;left:8312;top:6766;width:2850;height:809">
              <v:textbox style="mso-next-textbox:#_x0000_s1035">
                <w:txbxContent>
                  <w:p w:rsidR="003F1E94" w:rsidRPr="00DD597D" w:rsidRDefault="003F1E94" w:rsidP="003F1E94">
                    <w:pPr>
                      <w:pStyle w:val="Notedefin"/>
                      <w:jc w:val="center"/>
                      <w:rPr>
                        <w:rFonts w:ascii="Comic Sans MS" w:hAnsi="Comic Sans MS"/>
                        <w:b/>
                        <w:color w:val="008000"/>
                        <w:sz w:val="22"/>
                        <w:szCs w:val="22"/>
                      </w:rPr>
                    </w:pPr>
                    <w:r>
                      <w:rPr>
                        <w:rFonts w:ascii="Comic Sans MS" w:hAnsi="Comic Sans MS"/>
                        <w:b/>
                        <w:color w:val="008000"/>
                        <w:sz w:val="22"/>
                        <w:szCs w:val="22"/>
                      </w:rPr>
                      <w:t>Réseau de distribution</w:t>
                    </w:r>
                    <w:r w:rsidRPr="00693A42">
                      <w:rPr>
                        <w:rFonts w:ascii="Comic Sans MS" w:hAnsi="Comic Sans MS"/>
                        <w:b/>
                        <w:color w:val="008000"/>
                        <w:sz w:val="22"/>
                        <w:szCs w:val="22"/>
                      </w:rPr>
                      <w:t xml:space="preserve"> </w:t>
                    </w:r>
                    <w:r w:rsidR="00326A98">
                      <w:rPr>
                        <w:rFonts w:ascii="Comic Sans MS" w:hAnsi="Comic Sans MS"/>
                        <w:b/>
                        <w:color w:val="008000"/>
                        <w:sz w:val="22"/>
                        <w:szCs w:val="22"/>
                      </w:rPr>
                      <w:t>hydraulique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865;top:7575;width:1849;height:1043;rotation:180;flip:y" o:connectortype="elbow" adj="35,156874,-113479" strokeweight="2pt">
              <v:stroke endarrow="block"/>
            </v:shape>
            <v:shape id="_x0000_s1038" type="#_x0000_t34" style="position:absolute;left:3330;top:7697;width:2118;height:993" o:connectortype="elbow" adj="-10,-167427,-33960" strokeweight="2pt">
              <v:stroke endarrow="block"/>
            </v:shape>
          </v:group>
        </w:pic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rPr>
          <w:rFonts w:ascii="Comic Sans MS" w:hAnsi="Comic Sans MS"/>
          <w:szCs w:val="22"/>
        </w:rPr>
      </w:pP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Titre2"/>
      </w:pPr>
      <w:r w:rsidRPr="003F1E94">
        <w:t>- LE CONTEXTE DE LA DEMANDE, LES OBJECTIFS</w:t>
      </w:r>
    </w:p>
    <w:p w:rsidR="003F1E94" w:rsidRPr="003F1E94" w:rsidRDefault="003F1E94" w:rsidP="003F1E94">
      <w:pPr>
        <w:rPr>
          <w:rFonts w:ascii="Comic Sans MS" w:hAnsi="Comic Sans MS"/>
          <w:color w:val="FF9900"/>
          <w:szCs w:val="22"/>
        </w:rPr>
      </w:pPr>
    </w:p>
    <w:p w:rsidR="000C2A88" w:rsidRPr="00DC7458" w:rsidRDefault="000C2A88" w:rsidP="00D840CA">
      <w:pPr>
        <w:numPr>
          <w:ilvl w:val="0"/>
          <w:numId w:val="5"/>
        </w:numPr>
        <w:tabs>
          <w:tab w:val="clear" w:pos="284"/>
          <w:tab w:val="clear" w:pos="567"/>
          <w:tab w:val="clear" w:pos="851"/>
          <w:tab w:val="clear" w:pos="1134"/>
        </w:tabs>
        <w:jc w:val="both"/>
        <w:rPr>
          <w:rFonts w:ascii="Comic Sans MS" w:hAnsi="Comic Sans MS"/>
          <w:szCs w:val="22"/>
        </w:rPr>
      </w:pPr>
      <w:r w:rsidRPr="00DC7458">
        <w:rPr>
          <w:rFonts w:ascii="Comic Sans MS" w:hAnsi="Comic Sans MS"/>
          <w:szCs w:val="22"/>
        </w:rPr>
        <w:t>Expertise de l’équipement et analyse des solutions.</w:t>
      </w:r>
    </w:p>
    <w:p w:rsidR="000C2A88" w:rsidRPr="00DC7458" w:rsidRDefault="000C2A88" w:rsidP="00D840CA">
      <w:pPr>
        <w:numPr>
          <w:ilvl w:val="0"/>
          <w:numId w:val="5"/>
        </w:numPr>
        <w:tabs>
          <w:tab w:val="clear" w:pos="284"/>
          <w:tab w:val="clear" w:pos="567"/>
          <w:tab w:val="clear" w:pos="851"/>
          <w:tab w:val="clear" w:pos="1134"/>
        </w:tabs>
        <w:jc w:val="both"/>
        <w:rPr>
          <w:rFonts w:ascii="Comic Sans MS" w:hAnsi="Comic Sans MS"/>
          <w:szCs w:val="22"/>
        </w:rPr>
      </w:pPr>
      <w:r w:rsidRPr="00DC7458">
        <w:rPr>
          <w:rFonts w:ascii="Comic Sans MS" w:hAnsi="Comic Sans MS"/>
          <w:szCs w:val="22"/>
        </w:rPr>
        <w:t>Mise en œuvre d’un équipement électrique.</w:t>
      </w:r>
    </w:p>
    <w:p w:rsidR="00326A98" w:rsidRPr="00DC7458" w:rsidRDefault="000C2A88" w:rsidP="00D840CA">
      <w:pPr>
        <w:numPr>
          <w:ilvl w:val="0"/>
          <w:numId w:val="5"/>
        </w:numPr>
        <w:tabs>
          <w:tab w:val="clear" w:pos="284"/>
          <w:tab w:val="clear" w:pos="567"/>
          <w:tab w:val="clear" w:pos="851"/>
          <w:tab w:val="clear" w:pos="1134"/>
        </w:tabs>
        <w:spacing w:line="276" w:lineRule="auto"/>
        <w:ind w:left="357" w:hanging="357"/>
        <w:jc w:val="both"/>
        <w:rPr>
          <w:rFonts w:ascii="Comic Sans MS" w:hAnsi="Comic Sans MS"/>
          <w:szCs w:val="22"/>
        </w:rPr>
      </w:pPr>
      <w:r w:rsidRPr="00DC7458">
        <w:rPr>
          <w:rFonts w:ascii="Comic Sans MS" w:hAnsi="Comic Sans MS"/>
          <w:szCs w:val="22"/>
        </w:rPr>
        <w:t xml:space="preserve">Analyse de relevés. </w:t>
      </w:r>
    </w:p>
    <w:p w:rsidR="003C7F52" w:rsidRPr="00DC7458" w:rsidRDefault="00326A98" w:rsidP="00D840CA">
      <w:pPr>
        <w:numPr>
          <w:ilvl w:val="0"/>
          <w:numId w:val="5"/>
        </w:numPr>
        <w:tabs>
          <w:tab w:val="clear" w:pos="284"/>
          <w:tab w:val="clear" w:pos="567"/>
          <w:tab w:val="clear" w:pos="851"/>
          <w:tab w:val="clear" w:pos="1134"/>
        </w:tabs>
        <w:spacing w:after="200" w:line="276" w:lineRule="auto"/>
        <w:jc w:val="both"/>
        <w:rPr>
          <w:rFonts w:ascii="Comic Sans MS" w:hAnsi="Comic Sans MS"/>
          <w:szCs w:val="22"/>
        </w:rPr>
      </w:pPr>
      <w:r w:rsidRPr="00DC7458">
        <w:rPr>
          <w:rFonts w:ascii="Comic Sans MS" w:hAnsi="Comic Sans MS" w:cs="Arial"/>
          <w:szCs w:val="22"/>
        </w:rPr>
        <w:t>Retrouver l’intensité du moment du couple résistant de la pompe à partir de la mesure de la puissance active électrique reçue par la motopompe et d’un bilan des pertes.</w:t>
      </w:r>
    </w:p>
    <w:p w:rsidR="003C7F52" w:rsidRDefault="003C7F52">
      <w:pPr>
        <w:tabs>
          <w:tab w:val="clear" w:pos="284"/>
          <w:tab w:val="clear" w:pos="567"/>
          <w:tab w:val="clear" w:pos="851"/>
          <w:tab w:val="clear" w:pos="1134"/>
        </w:tabs>
        <w:spacing w:after="200" w:line="276" w:lineRule="auto"/>
        <w:rPr>
          <w:rFonts w:ascii="Comic Sans MS" w:hAnsi="Comic Sans MS"/>
          <w:sz w:val="24"/>
        </w:rPr>
      </w:pPr>
    </w:p>
    <w:p w:rsidR="00205340" w:rsidRDefault="00205340">
      <w:pPr>
        <w:tabs>
          <w:tab w:val="clear" w:pos="284"/>
          <w:tab w:val="clear" w:pos="567"/>
          <w:tab w:val="clear" w:pos="851"/>
          <w:tab w:val="clear" w:pos="1134"/>
        </w:tabs>
        <w:spacing w:after="200" w:line="276" w:lineRule="auto"/>
        <w:rPr>
          <w:rFonts w:ascii="Comic Sans MS" w:hAnsi="Comic Sans MS"/>
          <w:sz w:val="24"/>
        </w:rPr>
      </w:pPr>
    </w:p>
    <w:p w:rsidR="003C7F52" w:rsidRPr="003C7F52" w:rsidRDefault="003C7F52" w:rsidP="003C7F52">
      <w:pPr>
        <w:pStyle w:val="Titre1"/>
      </w:pPr>
      <w:r w:rsidRPr="003C7F52">
        <w:lastRenderedPageBreak/>
        <w:t xml:space="preserve">INVENTAIRE DES INFORMATIONS A EXAMINER </w:t>
      </w:r>
    </w:p>
    <w:p w:rsidR="003C7F52" w:rsidRDefault="003C7F52" w:rsidP="003C7F52">
      <w:pPr>
        <w:pStyle w:val="CM15"/>
        <w:spacing w:after="112" w:line="253" w:lineRule="atLeast"/>
        <w:jc w:val="both"/>
        <w:rPr>
          <w:rFonts w:cs="Helvetica"/>
          <w:color w:val="353538"/>
          <w:sz w:val="22"/>
          <w:szCs w:val="22"/>
        </w:rPr>
      </w:pPr>
    </w:p>
    <w:p w:rsidR="003C7F52" w:rsidRPr="003B7808" w:rsidRDefault="003C7F52" w:rsidP="003C7F52">
      <w:pPr>
        <w:pStyle w:val="Titre2"/>
      </w:pPr>
      <w:r w:rsidRPr="003B7808">
        <w:t>Informations techniques :</w:t>
      </w:r>
    </w:p>
    <w:p w:rsidR="00752CEC" w:rsidRPr="002F7135" w:rsidRDefault="00752CEC" w:rsidP="003C7F52">
      <w:pPr>
        <w:pStyle w:val="CM11"/>
        <w:jc w:val="both"/>
        <w:rPr>
          <w:rFonts w:ascii="Comic Sans MS" w:hAnsi="Comic Sans MS" w:cs="Helvetica"/>
          <w:sz w:val="20"/>
          <w:szCs w:val="20"/>
        </w:rPr>
      </w:pPr>
    </w:p>
    <w:p w:rsidR="003C7F52" w:rsidRPr="009E6438" w:rsidRDefault="003C7F52" w:rsidP="003C7F52">
      <w:pPr>
        <w:pStyle w:val="CM11"/>
        <w:jc w:val="both"/>
        <w:rPr>
          <w:rFonts w:ascii="Comic Sans MS" w:hAnsi="Comic Sans MS" w:cs="Helvetica"/>
          <w:sz w:val="22"/>
          <w:szCs w:val="22"/>
        </w:rPr>
      </w:pPr>
      <w:r w:rsidRPr="009E6438">
        <w:rPr>
          <w:rFonts w:ascii="Comic Sans MS" w:hAnsi="Comic Sans MS" w:cs="Helvetica"/>
          <w:sz w:val="22"/>
          <w:szCs w:val="22"/>
        </w:rPr>
        <w:t xml:space="preserve">Documents constructeurs (disponible sur papier ou sur informatique) </w:t>
      </w:r>
    </w:p>
    <w:p w:rsidR="003C7F52" w:rsidRPr="002F7135" w:rsidRDefault="003C7F52" w:rsidP="003C7F52">
      <w:pPr>
        <w:pStyle w:val="Default"/>
        <w:rPr>
          <w:rFonts w:ascii="Comic Sans MS" w:hAnsi="Comic Sans MS"/>
          <w:color w:val="auto"/>
          <w:sz w:val="20"/>
          <w:szCs w:val="20"/>
        </w:rPr>
      </w:pPr>
    </w:p>
    <w:p w:rsidR="003C7F52" w:rsidRPr="00BC5936" w:rsidRDefault="003C7F52" w:rsidP="00BC5936">
      <w:pPr>
        <w:pStyle w:val="Titre2"/>
      </w:pPr>
      <w:r w:rsidRPr="00BC5936">
        <w:t xml:space="preserve">CONTRAINTES GLOBALES </w:t>
      </w:r>
    </w:p>
    <w:p w:rsidR="003C7F52" w:rsidRDefault="003C7F52" w:rsidP="003C7F52">
      <w:pPr>
        <w:pStyle w:val="CM8"/>
        <w:jc w:val="both"/>
        <w:rPr>
          <w:rFonts w:cs="Helvetica"/>
          <w:color w:val="353538"/>
          <w:sz w:val="22"/>
          <w:szCs w:val="22"/>
        </w:rPr>
      </w:pPr>
    </w:p>
    <w:p w:rsidR="003C7F52" w:rsidRPr="00BC5936" w:rsidRDefault="003C7F52" w:rsidP="003C7F52">
      <w:pPr>
        <w:pStyle w:val="Titre3"/>
        <w:numPr>
          <w:ilvl w:val="2"/>
          <w:numId w:val="0"/>
        </w:numPr>
        <w:tabs>
          <w:tab w:val="clear" w:pos="284"/>
          <w:tab w:val="clear" w:pos="567"/>
          <w:tab w:val="clear" w:pos="851"/>
          <w:tab w:val="clear" w:pos="1134"/>
        </w:tabs>
        <w:spacing w:line="276" w:lineRule="auto"/>
        <w:ind w:left="720" w:hanging="720"/>
      </w:pPr>
      <w:r w:rsidRPr="00BC5936">
        <w:t>Rédaction</w:t>
      </w:r>
    </w:p>
    <w:p w:rsidR="003C7F52" w:rsidRPr="00BC5936" w:rsidRDefault="003C7F52" w:rsidP="003C7F52">
      <w:pPr>
        <w:autoSpaceDE w:val="0"/>
        <w:autoSpaceDN w:val="0"/>
        <w:adjustRightInd w:val="0"/>
        <w:rPr>
          <w:rFonts w:ascii="Comic Sans MS" w:hAnsi="Comic Sans MS" w:cs="Helvetica"/>
        </w:rPr>
      </w:pPr>
    </w:p>
    <w:p w:rsidR="00BC5936" w:rsidRPr="001819E2" w:rsidRDefault="00BC5936" w:rsidP="00BC5936">
      <w:pPr>
        <w:jc w:val="both"/>
        <w:rPr>
          <w:rFonts w:ascii="Comic Sans MS" w:hAnsi="Comic Sans MS"/>
          <w:b/>
          <w:bCs/>
          <w:i/>
          <w:iCs/>
          <w:sz w:val="24"/>
          <w:szCs w:val="24"/>
          <w:u w:val="single"/>
        </w:rPr>
      </w:pPr>
      <w:r w:rsidRPr="001819E2">
        <w:rPr>
          <w:rFonts w:ascii="Comic Sans MS" w:hAnsi="Comic Sans MS"/>
          <w:b/>
          <w:bCs/>
          <w:i/>
          <w:iCs/>
          <w:sz w:val="24"/>
          <w:szCs w:val="24"/>
          <w:u w:val="single"/>
        </w:rPr>
        <w:t>Vous êtes dans la situation de l’expert qui doit convaincre, la qualité du document de synthèse (présentation, mise en valeur des résultats) ainsi que la pertinence des commentaires seront fortement appréciées.</w:t>
      </w:r>
    </w:p>
    <w:p w:rsidR="00BC5936" w:rsidRDefault="00BC5936" w:rsidP="003C7F52">
      <w:pPr>
        <w:autoSpaceDE w:val="0"/>
        <w:autoSpaceDN w:val="0"/>
        <w:adjustRightInd w:val="0"/>
        <w:rPr>
          <w:rFonts w:ascii="Comic Sans MS" w:hAnsi="Comic Sans MS" w:cs="Helvetica"/>
        </w:rPr>
      </w:pPr>
    </w:p>
    <w:p w:rsidR="003C7F52" w:rsidRPr="00BC5936" w:rsidRDefault="003C7F52" w:rsidP="00D840CA">
      <w:pPr>
        <w:pStyle w:val="Paragraphedeliste"/>
        <w:numPr>
          <w:ilvl w:val="0"/>
          <w:numId w:val="7"/>
        </w:numPr>
        <w:autoSpaceDE w:val="0"/>
        <w:autoSpaceDN w:val="0"/>
        <w:adjustRightInd w:val="0"/>
        <w:rPr>
          <w:rFonts w:ascii="Comic Sans MS" w:hAnsi="Comic Sans MS" w:cs="Helvetica"/>
        </w:rPr>
      </w:pPr>
      <w:r w:rsidRPr="00BC5936">
        <w:rPr>
          <w:rFonts w:ascii="Comic Sans MS" w:hAnsi="Comic Sans MS" w:cs="Helvetica"/>
        </w:rPr>
        <w:t>Le déroulement du TP et le compte rendu feront appel à votre esprit critique et curieux.</w:t>
      </w:r>
    </w:p>
    <w:p w:rsidR="003C7F52" w:rsidRPr="00BC5936" w:rsidRDefault="003C7F52" w:rsidP="00D840CA">
      <w:pPr>
        <w:pStyle w:val="Paragraphedeliste"/>
        <w:numPr>
          <w:ilvl w:val="0"/>
          <w:numId w:val="7"/>
        </w:numPr>
        <w:autoSpaceDE w:val="0"/>
        <w:autoSpaceDN w:val="0"/>
        <w:adjustRightInd w:val="0"/>
        <w:jc w:val="both"/>
        <w:rPr>
          <w:rFonts w:ascii="Comic Sans MS" w:hAnsi="Comic Sans MS" w:cs="Helvetica"/>
        </w:rPr>
      </w:pPr>
      <w:r w:rsidRPr="00BC5936">
        <w:rPr>
          <w:rFonts w:ascii="Comic Sans MS" w:hAnsi="Comic Sans MS" w:cs="Helvetica"/>
        </w:rPr>
        <w:t>Vous ne vous s’en tiendrez pas uniquement aux réponses à la succession de questions mais à un approfondissement de vos connaissances.</w:t>
      </w:r>
    </w:p>
    <w:p w:rsidR="00BC5936" w:rsidRPr="00BC5936" w:rsidRDefault="00BC5936" w:rsidP="003C7F52">
      <w:pPr>
        <w:autoSpaceDE w:val="0"/>
        <w:autoSpaceDN w:val="0"/>
        <w:adjustRightInd w:val="0"/>
        <w:rPr>
          <w:rFonts w:ascii="Comic Sans MS" w:hAnsi="Comic Sans MS" w:cs="Helvetica"/>
        </w:rPr>
      </w:pPr>
    </w:p>
    <w:p w:rsidR="003C7F52" w:rsidRPr="000C2A88" w:rsidRDefault="003C7F52" w:rsidP="003C7F52">
      <w:pPr>
        <w:tabs>
          <w:tab w:val="clear" w:pos="284"/>
          <w:tab w:val="clear" w:pos="567"/>
          <w:tab w:val="clear" w:pos="851"/>
          <w:tab w:val="clear" w:pos="1134"/>
        </w:tabs>
        <w:ind w:left="360"/>
        <w:jc w:val="both"/>
        <w:rPr>
          <w:rFonts w:ascii="Comic Sans MS" w:hAnsi="Comic Sans MS"/>
          <w:sz w:val="24"/>
        </w:rPr>
      </w:pPr>
    </w:p>
    <w:p w:rsidR="003F1E94" w:rsidRPr="000C2A88" w:rsidRDefault="003F1E94" w:rsidP="000C2A88">
      <w:pPr>
        <w:rPr>
          <w:rFonts w:ascii="Comic Sans MS" w:hAnsi="Comic Sans MS"/>
          <w:szCs w:val="22"/>
        </w:rPr>
      </w:pPr>
    </w:p>
    <w:p w:rsidR="003F1E94" w:rsidRPr="003F1E94" w:rsidRDefault="003F1E94" w:rsidP="003F1E94">
      <w:pPr>
        <w:pStyle w:val="Paragraphedeliste"/>
        <w:tabs>
          <w:tab w:val="clear" w:pos="284"/>
          <w:tab w:val="clear" w:pos="567"/>
          <w:tab w:val="clear" w:pos="851"/>
          <w:tab w:val="clear" w:pos="1134"/>
        </w:tabs>
        <w:rPr>
          <w:rFonts w:ascii="Comic Sans MS" w:hAnsi="Comic Sans MS" w:cs="Arial"/>
          <w:szCs w:val="22"/>
        </w:rPr>
      </w:pPr>
    </w:p>
    <w:p w:rsidR="000C2A88" w:rsidRDefault="000C2A88" w:rsidP="00863D37">
      <w:pPr>
        <w:rPr>
          <w:rFonts w:ascii="Comic Sans MS" w:hAnsi="Comic Sans MS"/>
          <w:szCs w:val="22"/>
        </w:rPr>
        <w:sectPr w:rsidR="000C2A88" w:rsidSect="002652F3">
          <w:headerReference w:type="default" r:id="rId9"/>
          <w:footerReference w:type="default" r:id="rId10"/>
          <w:pgSz w:w="11906" w:h="16838"/>
          <w:pgMar w:top="1134" w:right="907" w:bottom="1134" w:left="1134" w:header="709" w:footer="709" w:gutter="0"/>
          <w:cols w:space="708"/>
          <w:docGrid w:linePitch="360"/>
        </w:sectPr>
      </w:pPr>
    </w:p>
    <w:p w:rsidR="00477253" w:rsidRPr="00092097" w:rsidRDefault="00477253" w:rsidP="00477253">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092097">
        <w:rPr>
          <w:rFonts w:ascii="Comic Sans MS" w:hAnsi="Comic Sans MS"/>
          <w:szCs w:val="22"/>
        </w:rPr>
        <w:lastRenderedPageBreak/>
        <w:t>Fiche de travail N°1</w:t>
      </w:r>
    </w:p>
    <w:p w:rsidR="00477253" w:rsidRPr="00092097" w:rsidRDefault="00477253" w:rsidP="00477253">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477253" w:rsidRPr="00615E76" w:rsidRDefault="00477253" w:rsidP="00477253">
      <w:pPr>
        <w:pStyle w:val="Paragraphedeliste"/>
        <w:numPr>
          <w:ilvl w:val="0"/>
          <w:numId w:val="16"/>
        </w:numPr>
        <w:pBdr>
          <w:top w:val="single" w:sz="12" w:space="1" w:color="auto"/>
          <w:left w:val="single" w:sz="12" w:space="4" w:color="auto"/>
          <w:bottom w:val="single" w:sz="12" w:space="1" w:color="auto"/>
          <w:right w:val="single" w:sz="12" w:space="4" w:color="auto"/>
        </w:pBdr>
        <w:jc w:val="center"/>
        <w:rPr>
          <w:rFonts w:ascii="Comic Sans MS" w:hAnsi="Comic Sans MS"/>
          <w:b/>
          <w:szCs w:val="22"/>
        </w:rPr>
      </w:pPr>
      <w:r w:rsidRPr="00615E76">
        <w:rPr>
          <w:rFonts w:ascii="Comic Sans MS" w:hAnsi="Comic Sans MS"/>
          <w:b/>
          <w:szCs w:val="22"/>
        </w:rPr>
        <w:t>Découverte de l’installation</w:t>
      </w:r>
    </w:p>
    <w:p w:rsidR="00477253" w:rsidRDefault="00477253" w:rsidP="00477253">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477253" w:rsidRDefault="00477253" w:rsidP="00477253">
      <w:pPr>
        <w:rPr>
          <w:rFonts w:ascii="Comic Sans MS" w:hAnsi="Comic Sans MS"/>
          <w:szCs w:val="22"/>
        </w:rPr>
      </w:pPr>
    </w:p>
    <w:p w:rsidR="00477253" w:rsidRPr="00615E76" w:rsidRDefault="00CD43C9" w:rsidP="00CD43C9">
      <w:pPr>
        <w:pStyle w:val="Paragraphedeliste"/>
        <w:numPr>
          <w:ilvl w:val="1"/>
          <w:numId w:val="16"/>
        </w:numPr>
        <w:rPr>
          <w:rFonts w:ascii="Comic Sans MS" w:hAnsi="Comic Sans MS"/>
          <w:b/>
          <w:szCs w:val="22"/>
        </w:rPr>
      </w:pPr>
      <w:r w:rsidRPr="00615E76">
        <w:rPr>
          <w:rFonts w:ascii="Comic Sans MS" w:hAnsi="Comic Sans MS"/>
          <w:b/>
          <w:szCs w:val="22"/>
        </w:rPr>
        <w:t xml:space="preserve">Synoptique du </w:t>
      </w:r>
      <w:proofErr w:type="spellStart"/>
      <w:r w:rsidRPr="00615E76">
        <w:rPr>
          <w:rFonts w:ascii="Comic Sans MS" w:hAnsi="Comic Sans MS"/>
          <w:b/>
          <w:szCs w:val="22"/>
        </w:rPr>
        <w:t>process</w:t>
      </w:r>
      <w:proofErr w:type="spellEnd"/>
    </w:p>
    <w:p w:rsidR="00CD43C9" w:rsidRPr="00092097" w:rsidRDefault="00CD43C9" w:rsidP="00CD43C9">
      <w:pPr>
        <w:pStyle w:val="Paragraphedeliste"/>
        <w:rPr>
          <w:rFonts w:ascii="Comic Sans MS" w:hAnsi="Comic Sans MS"/>
          <w:szCs w:val="22"/>
        </w:rPr>
      </w:pPr>
    </w:p>
    <w:p w:rsidR="00477253" w:rsidRDefault="00CD43C9" w:rsidP="00477253">
      <w:pPr>
        <w:rPr>
          <w:rFonts w:ascii="Comic Sans MS" w:hAnsi="Comic Sans MS"/>
          <w:szCs w:val="22"/>
        </w:rPr>
      </w:pPr>
      <w:r>
        <w:rPr>
          <w:rFonts w:ascii="Comic Sans MS" w:hAnsi="Comic Sans MS"/>
          <w:szCs w:val="22"/>
        </w:rPr>
        <w:t>A l’aide du dossier technique (fichier IRIS.PPT) compléter le synoptique suivant</w:t>
      </w:r>
      <w:r w:rsidR="00DF0480">
        <w:rPr>
          <w:rFonts w:ascii="Comic Sans MS" w:hAnsi="Comic Sans MS"/>
          <w:szCs w:val="22"/>
        </w:rPr>
        <w:t xml:space="preserve"> (sur feuille réponse en ressource)</w:t>
      </w:r>
    </w:p>
    <w:p w:rsidR="00CD43C9" w:rsidRDefault="00CD43C9" w:rsidP="00477253">
      <w:pPr>
        <w:rPr>
          <w:rFonts w:ascii="Comic Sans MS" w:hAnsi="Comic Sans MS"/>
          <w:szCs w:val="22"/>
        </w:rPr>
      </w:pPr>
      <w:r w:rsidRPr="00CD43C9">
        <w:rPr>
          <w:rFonts w:ascii="Comic Sans MS" w:hAnsi="Comic Sans MS"/>
          <w:noProof/>
          <w:szCs w:val="22"/>
        </w:rPr>
        <w:drawing>
          <wp:inline distT="0" distB="0" distL="0" distR="0">
            <wp:extent cx="5972810" cy="4813935"/>
            <wp:effectExtent l="0" t="0" r="8890" b="0"/>
            <wp:docPr id="4"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23200" cy="6305551"/>
                      <a:chOff x="857252" y="214312"/>
                      <a:chExt cx="7823200" cy="6305551"/>
                    </a:xfrm>
                  </a:grpSpPr>
                  <a:pic>
                    <a:nvPicPr>
                      <a:cNvPr id="56" name="Picture 7" descr="a"/>
                      <a:cNvPicPr>
                        <a:picLocks noChangeAspect="1" noChangeArrowheads="1"/>
                      </a:cNvPicPr>
                    </a:nvPicPr>
                    <a:blipFill>
                      <a:blip r:embed="rId11"/>
                      <a:srcRect/>
                      <a:stretch>
                        <a:fillRect/>
                      </a:stretch>
                    </a:blipFill>
                    <a:spPr bwMode="auto">
                      <a:xfrm>
                        <a:off x="857252" y="500063"/>
                        <a:ext cx="7823200" cy="5875338"/>
                      </a:xfrm>
                      <a:prstGeom prst="rect">
                        <a:avLst/>
                      </a:prstGeom>
                      <a:noFill/>
                    </a:spPr>
                  </a:pic>
                  <a:grpSp>
                    <a:nvGrpSpPr>
                      <a:cNvPr id="4" name="Group 59"/>
                      <a:cNvGrpSpPr>
                        <a:grpSpLocks/>
                      </a:cNvGrpSpPr>
                    </a:nvGrpSpPr>
                    <a:grpSpPr bwMode="auto">
                      <a:xfrm>
                        <a:off x="1285877" y="214312"/>
                        <a:ext cx="7246938" cy="6305551"/>
                        <a:chOff x="810" y="93"/>
                        <a:chExt cx="4565" cy="3972"/>
                      </a:xfrm>
                    </a:grpSpPr>
                    <a:sp>
                      <a:nvSpPr>
                        <a:cNvPr id="6" name="Text Box 8"/>
                        <a:cNvSpPr txBox="1">
                          <a:spLocks noChangeArrowheads="1"/>
                        </a:cNvSpPr>
                      </a:nvSpPr>
                      <a:spPr bwMode="auto">
                        <a:xfrm>
                          <a:off x="1090" y="610"/>
                          <a:ext cx="620" cy="233"/>
                        </a:xfrm>
                        <a:prstGeom prst="rect">
                          <a:avLst/>
                        </a:prstGeom>
                        <a:noFill/>
                        <a:ln w="9525">
                          <a:solidFill>
                            <a:schemeClr val="tx1"/>
                          </a:solidFill>
                          <a:miter lim="800000"/>
                          <a:headEnd/>
                          <a:tailEnd/>
                        </a:ln>
                        <a:effectLst/>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b="1" dirty="0">
                              <a:solidFill>
                                <a:srgbClr val="0000FF"/>
                              </a:solidFill>
                            </a:endParaRPr>
                          </a:p>
                        </a:txBody>
                        <a:useSpRect/>
                      </a:txSp>
                    </a:sp>
                    <a:sp>
                      <a:nvSpPr>
                        <a:cNvPr id="7" name="Text Box 9"/>
                        <a:cNvSpPr txBox="1">
                          <a:spLocks noChangeArrowheads="1"/>
                        </a:cNvSpPr>
                      </a:nvSpPr>
                      <a:spPr bwMode="auto">
                        <a:xfrm>
                          <a:off x="1305" y="360"/>
                          <a:ext cx="1215" cy="233"/>
                        </a:xfrm>
                        <a:prstGeom prst="rect">
                          <a:avLst/>
                        </a:prstGeom>
                        <a:noFill/>
                        <a:ln w="9525">
                          <a:solidFill>
                            <a:schemeClr val="tx1"/>
                          </a:solidFill>
                          <a:miter lim="800000"/>
                          <a:headEnd/>
                          <a:tailEnd/>
                        </a:ln>
                        <a:effectLst/>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b="1" dirty="0">
                              <a:solidFill>
                                <a:srgbClr val="0000FF"/>
                              </a:solidFill>
                            </a:endParaRPr>
                          </a:p>
                        </a:txBody>
                        <a:useSpRect/>
                      </a:txSp>
                    </a:sp>
                    <a:sp>
                      <a:nvSpPr>
                        <a:cNvPr id="8" name="Text Box 10"/>
                        <a:cNvSpPr txBox="1">
                          <a:spLocks noChangeArrowheads="1"/>
                        </a:cNvSpPr>
                      </a:nvSpPr>
                      <a:spPr bwMode="auto">
                        <a:xfrm>
                          <a:off x="1835" y="2385"/>
                          <a:ext cx="848" cy="233"/>
                        </a:xfrm>
                        <a:prstGeom prst="rect">
                          <a:avLst/>
                        </a:prstGeom>
                        <a:noFill/>
                        <a:ln w="9525">
                          <a:solidFill>
                            <a:schemeClr val="tx1"/>
                          </a:solidFill>
                          <a:miter lim="800000"/>
                          <a:headEnd/>
                          <a:tailEnd/>
                        </a:ln>
                        <a:effectLst/>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b="1" dirty="0">
                              <a:solidFill>
                                <a:srgbClr val="0000FF"/>
                              </a:solidFill>
                            </a:endParaRPr>
                          </a:p>
                        </a:txBody>
                        <a:useSpRect/>
                      </a:txSp>
                    </a:sp>
                    <a:sp>
                      <a:nvSpPr>
                        <a:cNvPr id="9" name="Text Box 11"/>
                        <a:cNvSpPr txBox="1">
                          <a:spLocks noChangeArrowheads="1"/>
                        </a:cNvSpPr>
                      </a:nvSpPr>
                      <a:spPr bwMode="auto">
                        <a:xfrm>
                          <a:off x="4185" y="1725"/>
                          <a:ext cx="855" cy="233"/>
                        </a:xfrm>
                        <a:prstGeom prst="rect">
                          <a:avLst/>
                        </a:prstGeom>
                        <a:noFill/>
                        <a:ln w="9525">
                          <a:solidFill>
                            <a:schemeClr val="tx1"/>
                          </a:solidFill>
                          <a:miter lim="800000"/>
                          <a:headEnd/>
                          <a:tailEnd/>
                        </a:ln>
                        <a:effectLst/>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b="1" dirty="0">
                              <a:solidFill>
                                <a:srgbClr val="0000FF"/>
                              </a:solidFill>
                            </a:endParaRPr>
                          </a:p>
                        </a:txBody>
                        <a:useSpRect/>
                      </a:txSp>
                    </a:sp>
                    <a:sp>
                      <a:nvSpPr>
                        <a:cNvPr id="10" name="Text Box 12"/>
                        <a:cNvSpPr txBox="1">
                          <a:spLocks noChangeArrowheads="1"/>
                        </a:cNvSpPr>
                      </a:nvSpPr>
                      <a:spPr bwMode="auto">
                        <a:xfrm>
                          <a:off x="2250" y="2040"/>
                          <a:ext cx="934" cy="233"/>
                        </a:xfrm>
                        <a:prstGeom prst="rect">
                          <a:avLst/>
                        </a:prstGeom>
                        <a:noFill/>
                        <a:ln w="9525">
                          <a:solidFill>
                            <a:schemeClr val="tx1"/>
                          </a:solidFill>
                          <a:miter lim="800000"/>
                          <a:headEnd/>
                          <a:tailEnd/>
                        </a:ln>
                        <a:effectLst/>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b="1" dirty="0" smtClean="0">
                                <a:solidFill>
                                  <a:srgbClr val="0000FF"/>
                                </a:solidFill>
                              </a:rPr>
                              <a:t> </a:t>
                            </a:r>
                            <a:endParaRPr lang="fr-FR" b="1" dirty="0">
                              <a:solidFill>
                                <a:srgbClr val="0000FF"/>
                              </a:solidFill>
                            </a:endParaRPr>
                          </a:p>
                        </a:txBody>
                        <a:useSpRect/>
                      </a:txSp>
                    </a:sp>
                    <a:sp>
                      <a:nvSpPr>
                        <a:cNvPr id="11" name="Text Box 13"/>
                        <a:cNvSpPr txBox="1">
                          <a:spLocks noChangeArrowheads="1"/>
                        </a:cNvSpPr>
                      </a:nvSpPr>
                      <a:spPr bwMode="auto">
                        <a:xfrm>
                          <a:off x="4232" y="256"/>
                          <a:ext cx="898" cy="233"/>
                        </a:xfrm>
                        <a:prstGeom prst="rect">
                          <a:avLst/>
                        </a:prstGeom>
                        <a:noFill/>
                        <a:ln w="9525">
                          <a:solidFill>
                            <a:schemeClr val="tx1"/>
                          </a:solidFill>
                          <a:miter lim="800000"/>
                          <a:headEnd/>
                          <a:tailEnd/>
                        </a:ln>
                        <a:effectLst/>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b="1" dirty="0">
                              <a:solidFill>
                                <a:srgbClr val="0000FF"/>
                              </a:solidFill>
                            </a:endParaRPr>
                          </a:p>
                        </a:txBody>
                        <a:useSpRect/>
                      </a:txSp>
                    </a:sp>
                    <a:sp>
                      <a:nvSpPr>
                        <a:cNvPr id="12" name="Text Box 15"/>
                        <a:cNvSpPr txBox="1">
                          <a:spLocks noChangeArrowheads="1"/>
                        </a:cNvSpPr>
                      </a:nvSpPr>
                      <a:spPr bwMode="auto">
                        <a:xfrm>
                          <a:off x="4725" y="3828"/>
                          <a:ext cx="650" cy="233"/>
                        </a:xfrm>
                        <a:prstGeom prst="rect">
                          <a:avLst/>
                        </a:prstGeom>
                        <a:noFill/>
                        <a:ln w="9525">
                          <a:solidFill>
                            <a:schemeClr val="tx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l"/>
                            <a:r>
                              <a:rPr lang="fr-FR" b="1" dirty="0" smtClean="0">
                                <a:solidFill>
                                  <a:srgbClr val="0000FF"/>
                                </a:solidFill>
                              </a:rPr>
                              <a:t> </a:t>
                            </a:r>
                            <a:endParaRPr lang="fr-FR" b="1" dirty="0">
                              <a:solidFill>
                                <a:srgbClr val="0000FF"/>
                              </a:solidFill>
                            </a:endParaRPr>
                          </a:p>
                        </a:txBody>
                        <a:useSpRect/>
                      </a:txSp>
                    </a:sp>
                    <a:sp>
                      <a:nvSpPr>
                        <a:cNvPr id="13" name="Text Box 16"/>
                        <a:cNvSpPr txBox="1">
                          <a:spLocks noChangeArrowheads="1"/>
                        </a:cNvSpPr>
                      </a:nvSpPr>
                      <a:spPr bwMode="auto">
                        <a:xfrm>
                          <a:off x="3828" y="3828"/>
                          <a:ext cx="803" cy="233"/>
                        </a:xfrm>
                        <a:prstGeom prst="rect">
                          <a:avLst/>
                        </a:prstGeom>
                        <a:noFill/>
                        <a:ln w="9525">
                          <a:solidFill>
                            <a:schemeClr val="tx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b="1" dirty="0">
                              <a:solidFill>
                                <a:srgbClr val="0000FF"/>
                              </a:solidFill>
                            </a:endParaRPr>
                          </a:p>
                        </a:txBody>
                        <a:useSpRect/>
                      </a:txSp>
                    </a:sp>
                    <a:sp>
                      <a:nvSpPr>
                        <a:cNvPr id="14" name="Text Box 17"/>
                        <a:cNvSpPr txBox="1">
                          <a:spLocks noChangeArrowheads="1"/>
                        </a:cNvSpPr>
                      </a:nvSpPr>
                      <a:spPr bwMode="auto">
                        <a:xfrm>
                          <a:off x="2835" y="3828"/>
                          <a:ext cx="855" cy="233"/>
                        </a:xfrm>
                        <a:prstGeom prst="rect">
                          <a:avLst/>
                        </a:prstGeom>
                        <a:noFill/>
                        <a:ln w="9525">
                          <a:solidFill>
                            <a:schemeClr val="tx1"/>
                          </a:solidFill>
                          <a:miter lim="800000"/>
                          <a:headEnd/>
                          <a:tailEnd/>
                        </a:ln>
                        <a:effectLst/>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b="1" dirty="0">
                              <a:solidFill>
                                <a:srgbClr val="0000FF"/>
                              </a:solidFill>
                            </a:endParaRPr>
                          </a:p>
                        </a:txBody>
                        <a:useSpRect/>
                      </a:txSp>
                    </a:sp>
                    <a:sp>
                      <a:nvSpPr>
                        <a:cNvPr id="15" name="Text Box 18"/>
                        <a:cNvSpPr txBox="1">
                          <a:spLocks noChangeArrowheads="1"/>
                        </a:cNvSpPr>
                      </a:nvSpPr>
                      <a:spPr bwMode="auto">
                        <a:xfrm>
                          <a:off x="1766" y="2952"/>
                          <a:ext cx="650" cy="233"/>
                        </a:xfrm>
                        <a:prstGeom prst="rect">
                          <a:avLst/>
                        </a:prstGeom>
                        <a:noFill/>
                        <a:ln w="9525">
                          <a:solidFill>
                            <a:schemeClr val="tx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l"/>
                            <a:endParaRPr lang="fr-FR" b="1" dirty="0">
                              <a:solidFill>
                                <a:srgbClr val="0000FF"/>
                              </a:solidFill>
                            </a:endParaRPr>
                          </a:p>
                        </a:txBody>
                        <a:useSpRect/>
                      </a:txSp>
                    </a:sp>
                    <a:sp>
                      <a:nvSpPr>
                        <a:cNvPr id="16" name="Text Box 19"/>
                        <a:cNvSpPr txBox="1">
                          <a:spLocks noChangeArrowheads="1"/>
                        </a:cNvSpPr>
                      </a:nvSpPr>
                      <a:spPr bwMode="auto">
                        <a:xfrm>
                          <a:off x="1729" y="744"/>
                          <a:ext cx="649" cy="233"/>
                        </a:xfrm>
                        <a:prstGeom prst="rect">
                          <a:avLst/>
                        </a:prstGeom>
                        <a:noFill/>
                        <a:ln w="9525">
                          <a:solidFill>
                            <a:schemeClr val="tx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l"/>
                            <a:endParaRPr lang="fr-FR" b="1" dirty="0">
                              <a:solidFill>
                                <a:srgbClr val="0000FF"/>
                              </a:solidFill>
                            </a:endParaRPr>
                          </a:p>
                        </a:txBody>
                        <a:useSpRect/>
                      </a:txSp>
                    </a:sp>
                    <a:sp>
                      <a:nvSpPr>
                        <a:cNvPr id="17" name="Text Box 20"/>
                        <a:cNvSpPr txBox="1">
                          <a:spLocks noChangeArrowheads="1"/>
                        </a:cNvSpPr>
                      </a:nvSpPr>
                      <a:spPr bwMode="auto">
                        <a:xfrm>
                          <a:off x="1914" y="3832"/>
                          <a:ext cx="787" cy="233"/>
                        </a:xfrm>
                        <a:prstGeom prst="rect">
                          <a:avLst/>
                        </a:prstGeom>
                        <a:noFill/>
                        <a:ln w="9525">
                          <a:solidFill>
                            <a:schemeClr val="tx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b="1" dirty="0">
                              <a:solidFill>
                                <a:srgbClr val="0000FF"/>
                              </a:solidFill>
                            </a:endParaRPr>
                          </a:p>
                        </a:txBody>
                        <a:useSpRect/>
                      </a:txSp>
                    </a:sp>
                    <a:sp>
                      <a:nvSpPr>
                        <a:cNvPr id="18" name="Rectangle 21"/>
                        <a:cNvSpPr>
                          <a:spLocks noChangeArrowheads="1"/>
                        </a:cNvSpPr>
                      </a:nvSpPr>
                      <a:spPr bwMode="auto">
                        <a:xfrm>
                          <a:off x="2584" y="312"/>
                          <a:ext cx="457" cy="720"/>
                        </a:xfrm>
                        <a:prstGeom prst="rect">
                          <a:avLst/>
                        </a:prstGeom>
                        <a:noFill/>
                        <a:ln w="9525">
                          <a:solidFill>
                            <a:schemeClr val="tx1"/>
                          </a:solidFill>
                          <a:prstDash val="dash"/>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19" name="Rectangle 22"/>
                        <a:cNvSpPr>
                          <a:spLocks noChangeArrowheads="1"/>
                        </a:cNvSpPr>
                      </a:nvSpPr>
                      <a:spPr bwMode="auto">
                        <a:xfrm>
                          <a:off x="2675" y="2520"/>
                          <a:ext cx="412" cy="720"/>
                        </a:xfrm>
                        <a:prstGeom prst="rect">
                          <a:avLst/>
                        </a:prstGeom>
                        <a:noFill/>
                        <a:ln w="9525">
                          <a:solidFill>
                            <a:schemeClr val="tx1"/>
                          </a:solidFill>
                          <a:prstDash val="dash"/>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0" name="Text Box 23"/>
                        <a:cNvSpPr txBox="1">
                          <a:spLocks noChangeArrowheads="1"/>
                        </a:cNvSpPr>
                      </a:nvSpPr>
                      <a:spPr bwMode="auto">
                        <a:xfrm>
                          <a:off x="810" y="3828"/>
                          <a:ext cx="803" cy="233"/>
                        </a:xfrm>
                        <a:prstGeom prst="rect">
                          <a:avLst/>
                        </a:prstGeom>
                        <a:noFill/>
                        <a:ln w="9525">
                          <a:solidFill>
                            <a:schemeClr val="tx1"/>
                          </a:solidFill>
                          <a:miter lim="800000"/>
                          <a:headEnd/>
                          <a:tailEnd/>
                        </a:ln>
                        <a:effectLst/>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b="1" dirty="0">
                              <a:solidFill>
                                <a:srgbClr val="0000FF"/>
                              </a:solidFill>
                            </a:endParaRPr>
                          </a:p>
                        </a:txBody>
                        <a:useSpRect/>
                      </a:txSp>
                    </a:sp>
                    <a:sp>
                      <a:nvSpPr>
                        <a:cNvPr id="21" name="Rectangle 24"/>
                        <a:cNvSpPr>
                          <a:spLocks noChangeArrowheads="1"/>
                        </a:cNvSpPr>
                      </a:nvSpPr>
                      <a:spPr bwMode="auto">
                        <a:xfrm>
                          <a:off x="912" y="2664"/>
                          <a:ext cx="288" cy="240"/>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2" name="Rectangle 25"/>
                        <a:cNvSpPr>
                          <a:spLocks noChangeArrowheads="1"/>
                        </a:cNvSpPr>
                      </a:nvSpPr>
                      <a:spPr bwMode="auto">
                        <a:xfrm>
                          <a:off x="2160" y="3432"/>
                          <a:ext cx="288" cy="240"/>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3" name="Rectangle 26"/>
                        <a:cNvSpPr>
                          <a:spLocks noChangeArrowheads="1"/>
                        </a:cNvSpPr>
                      </a:nvSpPr>
                      <a:spPr bwMode="auto">
                        <a:xfrm>
                          <a:off x="3264" y="3432"/>
                          <a:ext cx="288" cy="240"/>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4" name="Rectangle 27"/>
                        <a:cNvSpPr>
                          <a:spLocks noChangeArrowheads="1"/>
                        </a:cNvSpPr>
                      </a:nvSpPr>
                      <a:spPr bwMode="auto">
                        <a:xfrm>
                          <a:off x="1392" y="1032"/>
                          <a:ext cx="528" cy="288"/>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5" name="Rectangle 28"/>
                        <a:cNvSpPr>
                          <a:spLocks noChangeArrowheads="1"/>
                        </a:cNvSpPr>
                      </a:nvSpPr>
                      <a:spPr bwMode="auto">
                        <a:xfrm>
                          <a:off x="912" y="2136"/>
                          <a:ext cx="576" cy="288"/>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6" name="Rectangle 29"/>
                        <a:cNvSpPr>
                          <a:spLocks noChangeArrowheads="1"/>
                        </a:cNvSpPr>
                      </a:nvSpPr>
                      <a:spPr bwMode="auto">
                        <a:xfrm>
                          <a:off x="3696" y="1032"/>
                          <a:ext cx="576" cy="288"/>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7" name="Rectangle 30"/>
                        <a:cNvSpPr>
                          <a:spLocks noChangeArrowheads="1"/>
                        </a:cNvSpPr>
                      </a:nvSpPr>
                      <a:spPr bwMode="auto">
                        <a:xfrm>
                          <a:off x="2496" y="1176"/>
                          <a:ext cx="576" cy="288"/>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8" name="Rectangle 31"/>
                        <a:cNvSpPr>
                          <a:spLocks noChangeArrowheads="1"/>
                        </a:cNvSpPr>
                      </a:nvSpPr>
                      <a:spPr bwMode="auto">
                        <a:xfrm>
                          <a:off x="3360" y="2136"/>
                          <a:ext cx="576" cy="288"/>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29" name="Rectangle 32"/>
                        <a:cNvSpPr>
                          <a:spLocks noChangeArrowheads="1"/>
                        </a:cNvSpPr>
                      </a:nvSpPr>
                      <a:spPr bwMode="auto">
                        <a:xfrm>
                          <a:off x="3552" y="2856"/>
                          <a:ext cx="240" cy="240"/>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0" name="Rectangle 33"/>
                        <a:cNvSpPr>
                          <a:spLocks noChangeArrowheads="1"/>
                        </a:cNvSpPr>
                      </a:nvSpPr>
                      <a:spPr bwMode="auto">
                        <a:xfrm>
                          <a:off x="3456" y="648"/>
                          <a:ext cx="288" cy="240"/>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1" name="Rectangle 34"/>
                        <a:cNvSpPr>
                          <a:spLocks noChangeArrowheads="1"/>
                        </a:cNvSpPr>
                      </a:nvSpPr>
                      <a:spPr bwMode="auto">
                        <a:xfrm>
                          <a:off x="4560" y="3480"/>
                          <a:ext cx="192" cy="192"/>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2" name="Rectangle 35"/>
                        <a:cNvSpPr>
                          <a:spLocks noChangeArrowheads="1"/>
                        </a:cNvSpPr>
                      </a:nvSpPr>
                      <a:spPr bwMode="auto">
                        <a:xfrm>
                          <a:off x="1776" y="1368"/>
                          <a:ext cx="240" cy="240"/>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3" name="Rectangle 36"/>
                        <a:cNvSpPr>
                          <a:spLocks noChangeArrowheads="1"/>
                        </a:cNvSpPr>
                      </a:nvSpPr>
                      <a:spPr bwMode="auto">
                        <a:xfrm>
                          <a:off x="2880" y="1464"/>
                          <a:ext cx="240" cy="240"/>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4" name="Rectangle 37"/>
                        <a:cNvSpPr>
                          <a:spLocks noChangeArrowheads="1"/>
                        </a:cNvSpPr>
                      </a:nvSpPr>
                      <a:spPr bwMode="auto">
                        <a:xfrm>
                          <a:off x="4128" y="1368"/>
                          <a:ext cx="240" cy="240"/>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5" name="Rectangle 38"/>
                        <a:cNvSpPr>
                          <a:spLocks noChangeArrowheads="1"/>
                        </a:cNvSpPr>
                      </a:nvSpPr>
                      <a:spPr bwMode="auto">
                        <a:xfrm>
                          <a:off x="4128" y="2136"/>
                          <a:ext cx="240" cy="240"/>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6" name="Rectangle 39"/>
                        <a:cNvSpPr>
                          <a:spLocks noChangeArrowheads="1"/>
                        </a:cNvSpPr>
                      </a:nvSpPr>
                      <a:spPr bwMode="auto">
                        <a:xfrm>
                          <a:off x="1776" y="2136"/>
                          <a:ext cx="240" cy="240"/>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7" name="Rectangle 40"/>
                        <a:cNvSpPr>
                          <a:spLocks noChangeArrowheads="1"/>
                        </a:cNvSpPr>
                      </a:nvSpPr>
                      <a:spPr bwMode="auto">
                        <a:xfrm>
                          <a:off x="3984" y="2856"/>
                          <a:ext cx="192" cy="192"/>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8" name="Rectangle 41"/>
                        <a:cNvSpPr>
                          <a:spLocks noChangeArrowheads="1"/>
                        </a:cNvSpPr>
                      </a:nvSpPr>
                      <a:spPr bwMode="auto">
                        <a:xfrm>
                          <a:off x="3936" y="648"/>
                          <a:ext cx="192" cy="192"/>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39" name="Rectangle 42"/>
                        <a:cNvSpPr>
                          <a:spLocks noChangeArrowheads="1"/>
                        </a:cNvSpPr>
                      </a:nvSpPr>
                      <a:spPr bwMode="auto">
                        <a:xfrm>
                          <a:off x="1392" y="3432"/>
                          <a:ext cx="288" cy="288"/>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0" name="Rectangle 43"/>
                        <a:cNvSpPr>
                          <a:spLocks noChangeArrowheads="1"/>
                        </a:cNvSpPr>
                      </a:nvSpPr>
                      <a:spPr bwMode="auto">
                        <a:xfrm>
                          <a:off x="4023" y="3441"/>
                          <a:ext cx="288" cy="240"/>
                        </a:xfrm>
                        <a:prstGeom prst="rect">
                          <a:avLst/>
                        </a:prstGeom>
                        <a:noFill/>
                        <a:ln w="9525">
                          <a:noFill/>
                          <a:miter lim="800000"/>
                          <a:headEnd/>
                          <a:tailEnd/>
                        </a:ln>
                        <a:effectLst/>
                      </a:spPr>
                      <a:txSp>
                        <a:txBody>
                          <a:bodyPr wrap="none" anchor="ct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1" name="Line 44"/>
                        <a:cNvSpPr>
                          <a:spLocks noChangeShapeType="1"/>
                        </a:cNvSpPr>
                      </a:nvSpPr>
                      <a:spPr bwMode="auto">
                        <a:xfrm flipH="1" flipV="1">
                          <a:off x="4311" y="1464"/>
                          <a:ext cx="249" cy="261"/>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2" name="Line 45"/>
                        <a:cNvSpPr>
                          <a:spLocks noChangeShapeType="1"/>
                        </a:cNvSpPr>
                      </a:nvSpPr>
                      <a:spPr bwMode="auto">
                        <a:xfrm flipH="1" flipV="1">
                          <a:off x="912" y="461"/>
                          <a:ext cx="216" cy="225"/>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3" name="Line 46"/>
                        <a:cNvSpPr>
                          <a:spLocks noChangeShapeType="1"/>
                        </a:cNvSpPr>
                      </a:nvSpPr>
                      <a:spPr bwMode="auto">
                        <a:xfrm flipH="1">
                          <a:off x="912" y="744"/>
                          <a:ext cx="216" cy="288"/>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4" name="Line 47"/>
                        <a:cNvSpPr>
                          <a:spLocks noChangeShapeType="1"/>
                        </a:cNvSpPr>
                      </a:nvSpPr>
                      <a:spPr bwMode="auto">
                        <a:xfrm>
                          <a:off x="3151" y="2136"/>
                          <a:ext cx="305" cy="96"/>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5" name="Line 48"/>
                        <a:cNvSpPr>
                          <a:spLocks noChangeShapeType="1"/>
                        </a:cNvSpPr>
                      </a:nvSpPr>
                      <a:spPr bwMode="auto">
                        <a:xfrm flipH="1">
                          <a:off x="4320" y="1917"/>
                          <a:ext cx="275" cy="315"/>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6" name="Line 49"/>
                        <a:cNvSpPr>
                          <a:spLocks noChangeShapeType="1"/>
                        </a:cNvSpPr>
                      </a:nvSpPr>
                      <a:spPr bwMode="auto">
                        <a:xfrm flipH="1">
                          <a:off x="4094" y="423"/>
                          <a:ext cx="275" cy="315"/>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7" name="Line 50"/>
                        <a:cNvSpPr>
                          <a:spLocks noChangeShapeType="1"/>
                        </a:cNvSpPr>
                      </a:nvSpPr>
                      <a:spPr bwMode="auto">
                        <a:xfrm>
                          <a:off x="3635" y="333"/>
                          <a:ext cx="61" cy="411"/>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8" name="Line 51"/>
                        <a:cNvSpPr>
                          <a:spLocks noChangeShapeType="1"/>
                        </a:cNvSpPr>
                      </a:nvSpPr>
                      <a:spPr bwMode="auto">
                        <a:xfrm>
                          <a:off x="2509" y="2520"/>
                          <a:ext cx="384" cy="144"/>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49" name="Line 52"/>
                        <a:cNvSpPr>
                          <a:spLocks noChangeShapeType="1"/>
                        </a:cNvSpPr>
                      </a:nvSpPr>
                      <a:spPr bwMode="auto">
                        <a:xfrm>
                          <a:off x="2483" y="448"/>
                          <a:ext cx="384" cy="13"/>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0" name="Line 53"/>
                        <a:cNvSpPr>
                          <a:spLocks noChangeShapeType="1"/>
                        </a:cNvSpPr>
                      </a:nvSpPr>
                      <a:spPr bwMode="auto">
                        <a:xfrm flipV="1">
                          <a:off x="1572" y="3498"/>
                          <a:ext cx="0" cy="361"/>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1" name="Line 54"/>
                        <a:cNvSpPr>
                          <a:spLocks noChangeShapeType="1"/>
                        </a:cNvSpPr>
                      </a:nvSpPr>
                      <a:spPr bwMode="auto">
                        <a:xfrm flipV="1">
                          <a:off x="2297" y="3477"/>
                          <a:ext cx="0" cy="400"/>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2" name="Line 55"/>
                        <a:cNvSpPr>
                          <a:spLocks noChangeShapeType="1"/>
                        </a:cNvSpPr>
                      </a:nvSpPr>
                      <a:spPr bwMode="auto">
                        <a:xfrm flipV="1">
                          <a:off x="3483" y="3498"/>
                          <a:ext cx="0" cy="361"/>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3" name="Line 56"/>
                        <a:cNvSpPr>
                          <a:spLocks noChangeShapeType="1"/>
                        </a:cNvSpPr>
                      </a:nvSpPr>
                      <a:spPr bwMode="auto">
                        <a:xfrm flipV="1">
                          <a:off x="4232" y="3498"/>
                          <a:ext cx="0" cy="334"/>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4" name="Line 57"/>
                        <a:cNvSpPr>
                          <a:spLocks noChangeShapeType="1"/>
                        </a:cNvSpPr>
                      </a:nvSpPr>
                      <a:spPr bwMode="auto">
                        <a:xfrm flipV="1">
                          <a:off x="4735" y="3614"/>
                          <a:ext cx="0" cy="200"/>
                        </a:xfrm>
                        <a:prstGeom prst="line">
                          <a:avLst/>
                        </a:prstGeom>
                        <a:noFill/>
                        <a:ln w="19050">
                          <a:solidFill>
                            <a:srgbClr val="0000FF"/>
                          </a:solidFill>
                          <a:round/>
                          <a:headEnd/>
                          <a:tailEnd type="triangle" w="med" len="med"/>
                        </a:ln>
                        <a:effectLst/>
                      </a:spPr>
                      <a:txSp>
                        <a:txBody>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a:p>
                        </a:txBody>
                        <a:useSpRect/>
                      </a:txSp>
                    </a:sp>
                    <a:sp>
                      <a:nvSpPr>
                        <a:cNvPr id="55" name="Text Box 13"/>
                        <a:cNvSpPr txBox="1">
                          <a:spLocks noChangeArrowheads="1"/>
                        </a:cNvSpPr>
                      </a:nvSpPr>
                      <a:spPr bwMode="auto">
                        <a:xfrm>
                          <a:off x="3240" y="93"/>
                          <a:ext cx="898" cy="233"/>
                        </a:xfrm>
                        <a:prstGeom prst="rect">
                          <a:avLst/>
                        </a:prstGeom>
                        <a:noFill/>
                        <a:ln w="9525">
                          <a:solidFill>
                            <a:schemeClr val="tx1"/>
                          </a:solidFill>
                          <a:miter lim="800000"/>
                          <a:headEnd/>
                          <a:tailEnd/>
                        </a:ln>
                        <a:effectLst/>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fr-FR" b="1" dirty="0">
                              <a:solidFill>
                                <a:srgbClr val="0000FF"/>
                              </a:solidFill>
                            </a:endParaRPr>
                          </a:p>
                        </a:txBody>
                        <a:useSpRect/>
                      </a:txSp>
                    </a:sp>
                  </a:grpSp>
                </lc:lockedCanvas>
              </a:graphicData>
            </a:graphic>
          </wp:inline>
        </w:drawing>
      </w:r>
    </w:p>
    <w:p w:rsidR="00CD43C9" w:rsidRDefault="00CD43C9" w:rsidP="00477253">
      <w:pPr>
        <w:rPr>
          <w:rFonts w:ascii="Comic Sans MS" w:hAnsi="Comic Sans MS"/>
          <w:szCs w:val="22"/>
        </w:rPr>
      </w:pPr>
    </w:p>
    <w:p w:rsidR="00FB17A0" w:rsidRPr="009E6438" w:rsidRDefault="00FB17A0" w:rsidP="00F860E3">
      <w:pPr>
        <w:pStyle w:val="Corpsdetexte3"/>
        <w:numPr>
          <w:ilvl w:val="1"/>
          <w:numId w:val="16"/>
        </w:numPr>
        <w:rPr>
          <w:rFonts w:ascii="Comic Sans MS" w:hAnsi="Comic Sans MS" w:cs="Arial"/>
          <w:b/>
          <w:sz w:val="22"/>
          <w:szCs w:val="22"/>
        </w:rPr>
      </w:pPr>
      <w:r w:rsidRPr="009E6438">
        <w:rPr>
          <w:rFonts w:ascii="Comic Sans MS" w:hAnsi="Comic Sans MS" w:cs="Arial"/>
          <w:b/>
          <w:sz w:val="22"/>
          <w:szCs w:val="22"/>
        </w:rPr>
        <w:t>Exploitation de la plaque signalétique du moteur asynchrone entraînant</w:t>
      </w:r>
      <w:r w:rsidR="009E6438">
        <w:rPr>
          <w:rFonts w:ascii="Comic Sans MS" w:hAnsi="Comic Sans MS" w:cs="Arial"/>
          <w:b/>
          <w:sz w:val="22"/>
          <w:szCs w:val="22"/>
        </w:rPr>
        <w:t xml:space="preserve"> la pompe du système IRRIGATION</w:t>
      </w:r>
      <w:r w:rsidRPr="009E6438">
        <w:rPr>
          <w:rFonts w:ascii="Comic Sans MS" w:hAnsi="Comic Sans MS" w:cs="Arial"/>
          <w:b/>
          <w:sz w:val="22"/>
          <w:szCs w:val="22"/>
        </w:rPr>
        <w:t>.</w:t>
      </w:r>
    </w:p>
    <w:p w:rsidR="00F860E3" w:rsidRPr="009E6438" w:rsidRDefault="00F860E3" w:rsidP="009E6438">
      <w:pPr>
        <w:pStyle w:val="fichedetravail"/>
        <w:numPr>
          <w:ilvl w:val="0"/>
          <w:numId w:val="23"/>
        </w:numPr>
        <w:jc w:val="both"/>
        <w:rPr>
          <w:b w:val="0"/>
        </w:rPr>
      </w:pPr>
      <w:r w:rsidRPr="009E6438">
        <w:rPr>
          <w:b w:val="0"/>
        </w:rPr>
        <w:t>Relevez la plaque signalétique du moteur asynchrone entraînant la pompe à vitesse variable.</w:t>
      </w:r>
    </w:p>
    <w:p w:rsidR="00F860E3" w:rsidRPr="009E6438" w:rsidRDefault="00615E76" w:rsidP="009E6438">
      <w:pPr>
        <w:pStyle w:val="fichedetravail"/>
        <w:numPr>
          <w:ilvl w:val="0"/>
          <w:numId w:val="23"/>
        </w:numPr>
        <w:jc w:val="both"/>
        <w:rPr>
          <w:b w:val="0"/>
        </w:rPr>
      </w:pPr>
      <w:r w:rsidRPr="009E6438">
        <w:rPr>
          <w:b w:val="0"/>
        </w:rPr>
        <w:t>Caractéristiques du variateur</w:t>
      </w:r>
      <w:r w:rsidR="009E6438">
        <w:rPr>
          <w:b w:val="0"/>
        </w:rPr>
        <w:t> :</w:t>
      </w:r>
    </w:p>
    <w:p w:rsidR="00F860E3" w:rsidRPr="009E6438" w:rsidRDefault="00F860E3" w:rsidP="009E6438">
      <w:pPr>
        <w:pStyle w:val="Corpsdetexte3"/>
        <w:ind w:left="567"/>
        <w:jc w:val="both"/>
        <w:rPr>
          <w:rFonts w:ascii="Comic Sans MS" w:hAnsi="Comic Sans MS" w:cs="Arial"/>
          <w:sz w:val="22"/>
          <w:szCs w:val="22"/>
        </w:rPr>
      </w:pPr>
      <w:r w:rsidRPr="009E6438">
        <w:rPr>
          <w:rFonts w:ascii="Comic Sans MS" w:hAnsi="Comic Sans MS" w:cs="Arial"/>
          <w:sz w:val="22"/>
          <w:szCs w:val="22"/>
        </w:rPr>
        <w:t>A partir du dossier technique, déterminer les valeurs efficaces nominales de la tension simple notée V et de la tension composée notée U d</w:t>
      </w:r>
      <w:r w:rsidR="00615E76" w:rsidRPr="009E6438">
        <w:rPr>
          <w:rFonts w:ascii="Comic Sans MS" w:hAnsi="Comic Sans MS" w:cs="Arial"/>
          <w:sz w:val="22"/>
          <w:szCs w:val="22"/>
        </w:rPr>
        <w:t>élivrées en sortie du variateur.</w:t>
      </w:r>
    </w:p>
    <w:p w:rsidR="00F860E3" w:rsidRPr="009E6438" w:rsidRDefault="00F860E3" w:rsidP="009E6438">
      <w:pPr>
        <w:pStyle w:val="fichedetravail"/>
        <w:numPr>
          <w:ilvl w:val="0"/>
          <w:numId w:val="24"/>
        </w:numPr>
        <w:jc w:val="both"/>
        <w:rPr>
          <w:b w:val="0"/>
        </w:rPr>
      </w:pPr>
      <w:r w:rsidRPr="009E6438">
        <w:rPr>
          <w:b w:val="0"/>
        </w:rPr>
        <w:t>Couplage</w:t>
      </w:r>
    </w:p>
    <w:p w:rsidR="00F860E3" w:rsidRPr="009E6438" w:rsidRDefault="009E6438" w:rsidP="009E6438">
      <w:pPr>
        <w:pStyle w:val="Corpsdetexte3"/>
        <w:jc w:val="both"/>
        <w:rPr>
          <w:rFonts w:ascii="Comic Sans MS" w:hAnsi="Comic Sans MS" w:cs="Arial"/>
          <w:sz w:val="22"/>
          <w:szCs w:val="22"/>
        </w:rPr>
      </w:pPr>
      <w:r>
        <w:rPr>
          <w:rFonts w:ascii="Comic Sans MS" w:hAnsi="Comic Sans MS" w:cs="Arial"/>
          <w:sz w:val="22"/>
          <w:szCs w:val="22"/>
        </w:rPr>
        <w:tab/>
      </w:r>
      <w:r>
        <w:rPr>
          <w:rFonts w:ascii="Comic Sans MS" w:hAnsi="Comic Sans MS" w:cs="Arial"/>
          <w:sz w:val="22"/>
          <w:szCs w:val="22"/>
        </w:rPr>
        <w:tab/>
      </w:r>
      <w:r w:rsidR="00F860E3" w:rsidRPr="009E6438">
        <w:rPr>
          <w:rFonts w:ascii="Comic Sans MS" w:hAnsi="Comic Sans MS" w:cs="Arial"/>
          <w:sz w:val="22"/>
          <w:szCs w:val="22"/>
        </w:rPr>
        <w:t>En déduire alors le couplage des enroulements du moteur asynchrone.</w:t>
      </w:r>
    </w:p>
    <w:p w:rsidR="00F860E3" w:rsidRPr="009E6438" w:rsidRDefault="00F860E3" w:rsidP="009E6438">
      <w:pPr>
        <w:pStyle w:val="fichedetravail"/>
        <w:numPr>
          <w:ilvl w:val="0"/>
          <w:numId w:val="24"/>
        </w:numPr>
        <w:jc w:val="both"/>
        <w:rPr>
          <w:b w:val="0"/>
        </w:rPr>
      </w:pPr>
      <w:r w:rsidRPr="009E6438">
        <w:rPr>
          <w:b w:val="0"/>
        </w:rPr>
        <w:t>En déduire la valeur nominale de l’intensité du courant de ligne moteur.</w:t>
      </w:r>
    </w:p>
    <w:p w:rsidR="00477253" w:rsidRPr="00092097" w:rsidRDefault="00477253" w:rsidP="00477253">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092097">
        <w:rPr>
          <w:rFonts w:ascii="Comic Sans MS" w:hAnsi="Comic Sans MS"/>
          <w:szCs w:val="22"/>
        </w:rPr>
        <w:lastRenderedPageBreak/>
        <w:t>Fiche de travail N°</w:t>
      </w:r>
      <w:r w:rsidR="00DB5D6F">
        <w:rPr>
          <w:rFonts w:ascii="Comic Sans MS" w:hAnsi="Comic Sans MS"/>
          <w:szCs w:val="22"/>
        </w:rPr>
        <w:t>2</w:t>
      </w:r>
    </w:p>
    <w:p w:rsidR="00477253" w:rsidRPr="00092097" w:rsidRDefault="00477253" w:rsidP="00477253">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477253" w:rsidRPr="00092097" w:rsidRDefault="00477253" w:rsidP="00477253">
      <w:pPr>
        <w:pStyle w:val="Paragraphedeliste"/>
        <w:numPr>
          <w:ilvl w:val="0"/>
          <w:numId w:val="16"/>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Mise en équation</w:t>
      </w:r>
    </w:p>
    <w:p w:rsidR="00477253" w:rsidRDefault="00477253" w:rsidP="00477253">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477253" w:rsidRDefault="00477253" w:rsidP="00477253">
      <w:pPr>
        <w:rPr>
          <w:rFonts w:ascii="Comic Sans MS" w:hAnsi="Comic Sans MS"/>
          <w:szCs w:val="22"/>
        </w:rPr>
      </w:pPr>
    </w:p>
    <w:p w:rsidR="00477253" w:rsidRDefault="00477253" w:rsidP="00477253">
      <w:pPr>
        <w:jc w:val="both"/>
        <w:rPr>
          <w:rFonts w:ascii="Comic Sans MS" w:hAnsi="Comic Sans MS"/>
          <w:szCs w:val="22"/>
        </w:rPr>
      </w:pPr>
      <w:r>
        <w:rPr>
          <w:rFonts w:ascii="Comic Sans MS" w:hAnsi="Comic Sans MS"/>
          <w:szCs w:val="22"/>
        </w:rPr>
        <w:t xml:space="preserve">Voici quelques notions de </w:t>
      </w:r>
      <w:r w:rsidRPr="009E6438">
        <w:rPr>
          <w:rFonts w:ascii="Comic Sans MS" w:hAnsi="Comic Sans MS"/>
          <w:b/>
          <w:szCs w:val="22"/>
        </w:rPr>
        <w:t>dynamiques des fluides</w:t>
      </w:r>
      <w:r>
        <w:rPr>
          <w:rFonts w:ascii="Comic Sans MS" w:hAnsi="Comic Sans MS"/>
          <w:szCs w:val="22"/>
        </w:rPr>
        <w:t xml:space="preserve"> indispensables pour l’analyse du fonctionnement du système :</w:t>
      </w:r>
    </w:p>
    <w:p w:rsidR="00477253" w:rsidRDefault="00477253" w:rsidP="00477253">
      <w:pPr>
        <w:rPr>
          <w:rFonts w:ascii="Comic Sans MS" w:hAnsi="Comic Sans MS"/>
          <w:szCs w:val="22"/>
        </w:rPr>
      </w:pPr>
    </w:p>
    <w:p w:rsidR="00477253" w:rsidRPr="00477253" w:rsidRDefault="00477253" w:rsidP="00477253">
      <w:pPr>
        <w:pStyle w:val="Paragraphedeliste"/>
        <w:numPr>
          <w:ilvl w:val="0"/>
          <w:numId w:val="17"/>
        </w:numPr>
        <w:rPr>
          <w:rFonts w:ascii="Comic Sans MS" w:hAnsi="Comic Sans MS"/>
          <w:b/>
          <w:szCs w:val="22"/>
        </w:rPr>
      </w:pPr>
      <w:r w:rsidRPr="00477253">
        <w:rPr>
          <w:rFonts w:ascii="Comic Sans MS" w:hAnsi="Comic Sans MS"/>
          <w:b/>
          <w:szCs w:val="22"/>
        </w:rPr>
        <w:t>Equation de continuité.</w:t>
      </w:r>
    </w:p>
    <w:p w:rsidR="00477253" w:rsidRDefault="00477253" w:rsidP="00477253">
      <w:pPr>
        <w:pStyle w:val="Paragraphedeliste"/>
        <w:jc w:val="both"/>
        <w:rPr>
          <w:rFonts w:ascii="Comic Sans MS" w:hAnsi="Comic Sans MS"/>
        </w:rPr>
      </w:pPr>
      <w:r>
        <w:rPr>
          <w:rFonts w:ascii="Comic Sans MS" w:hAnsi="Comic Sans MS"/>
          <w:szCs w:val="22"/>
        </w:rPr>
        <w:t xml:space="preserve">Considérons un conduit dans lequel se déplace un fluide. Appelons </w:t>
      </w:r>
      <w:r w:rsidRPr="009352C9">
        <w:rPr>
          <w:rFonts w:ascii="Times New Roman" w:hAnsi="Times New Roman"/>
          <w:i/>
          <w:sz w:val="24"/>
          <w:szCs w:val="24"/>
        </w:rPr>
        <w:t>S</w:t>
      </w:r>
      <w:r w:rsidRPr="009352C9">
        <w:rPr>
          <w:rFonts w:ascii="Times New Roman" w:hAnsi="Times New Roman"/>
          <w:i/>
          <w:sz w:val="24"/>
          <w:szCs w:val="24"/>
          <w:vertAlign w:val="subscript"/>
        </w:rPr>
        <w:t>1</w:t>
      </w:r>
      <w:r w:rsidRPr="009352C9">
        <w:rPr>
          <w:rFonts w:ascii="Times New Roman" w:hAnsi="Times New Roman"/>
          <w:sz w:val="24"/>
          <w:szCs w:val="24"/>
        </w:rPr>
        <w:t xml:space="preserve"> </w:t>
      </w:r>
      <w:r>
        <w:rPr>
          <w:rFonts w:ascii="Comic Sans MS" w:hAnsi="Comic Sans MS"/>
          <w:szCs w:val="22"/>
        </w:rPr>
        <w:t xml:space="preserve">la section du conduit en un point 1 où le fluide possède la vitesse </w:t>
      </w:r>
      <w:r w:rsidRPr="009352C9">
        <w:rPr>
          <w:rFonts w:ascii="Times New Roman" w:hAnsi="Times New Roman"/>
          <w:i/>
          <w:sz w:val="24"/>
          <w:szCs w:val="24"/>
        </w:rPr>
        <w:t>v</w:t>
      </w:r>
      <w:r w:rsidRPr="009352C9">
        <w:rPr>
          <w:rFonts w:ascii="Times New Roman" w:hAnsi="Times New Roman"/>
          <w:i/>
          <w:sz w:val="24"/>
          <w:szCs w:val="24"/>
          <w:vertAlign w:val="subscript"/>
        </w:rPr>
        <w:t>1</w:t>
      </w:r>
      <w:r>
        <w:rPr>
          <w:rFonts w:ascii="Comic Sans MS" w:hAnsi="Comic Sans MS"/>
          <w:i/>
          <w:szCs w:val="22"/>
        </w:rPr>
        <w:t>.</w:t>
      </w:r>
      <w:r w:rsidRPr="009352C9">
        <w:rPr>
          <w:rFonts w:ascii="Comic Sans MS" w:hAnsi="Comic Sans MS"/>
          <w:szCs w:val="22"/>
        </w:rPr>
        <w:t xml:space="preserve"> </w:t>
      </w:r>
      <w:r>
        <w:rPr>
          <w:rFonts w:ascii="Comic Sans MS" w:hAnsi="Comic Sans MS"/>
          <w:szCs w:val="22"/>
        </w:rPr>
        <w:t xml:space="preserve">Appelons </w:t>
      </w:r>
      <w:r w:rsidRPr="009352C9">
        <w:rPr>
          <w:rFonts w:ascii="Times New Roman" w:hAnsi="Times New Roman"/>
          <w:i/>
          <w:sz w:val="24"/>
          <w:szCs w:val="24"/>
        </w:rPr>
        <w:t>S</w:t>
      </w:r>
      <w:r>
        <w:rPr>
          <w:rFonts w:ascii="Times New Roman" w:hAnsi="Times New Roman"/>
          <w:i/>
          <w:sz w:val="24"/>
          <w:szCs w:val="24"/>
          <w:vertAlign w:val="subscript"/>
        </w:rPr>
        <w:t>2</w:t>
      </w:r>
      <w:r w:rsidRPr="009352C9">
        <w:rPr>
          <w:rFonts w:ascii="Times New Roman" w:hAnsi="Times New Roman"/>
          <w:sz w:val="24"/>
          <w:szCs w:val="24"/>
        </w:rPr>
        <w:t xml:space="preserve"> </w:t>
      </w:r>
      <w:r>
        <w:rPr>
          <w:rFonts w:ascii="Comic Sans MS" w:hAnsi="Comic Sans MS"/>
          <w:szCs w:val="22"/>
        </w:rPr>
        <w:t xml:space="preserve">la section du conduit en un point 2 où le fluide possède la vitesse </w:t>
      </w:r>
      <w:r w:rsidRPr="009352C9">
        <w:rPr>
          <w:rFonts w:ascii="Times New Roman" w:hAnsi="Times New Roman"/>
          <w:i/>
          <w:sz w:val="24"/>
          <w:szCs w:val="24"/>
        </w:rPr>
        <w:t>v</w:t>
      </w:r>
      <w:r>
        <w:rPr>
          <w:rFonts w:ascii="Times New Roman" w:hAnsi="Times New Roman"/>
          <w:i/>
          <w:sz w:val="24"/>
          <w:szCs w:val="24"/>
          <w:vertAlign w:val="subscript"/>
        </w:rPr>
        <w:t>2</w:t>
      </w:r>
      <w:r>
        <w:rPr>
          <w:rFonts w:ascii="Comic Sans MS" w:hAnsi="Comic Sans MS"/>
          <w:i/>
          <w:szCs w:val="22"/>
        </w:rPr>
        <w:t xml:space="preserve">. </w:t>
      </w:r>
      <w:r w:rsidRPr="00082A59">
        <w:rPr>
          <w:rFonts w:ascii="Comic Sans MS" w:hAnsi="Comic Sans MS"/>
          <w:szCs w:val="22"/>
        </w:rPr>
        <w:t>S’i</w:t>
      </w:r>
      <w:r w:rsidRPr="00082A59">
        <w:rPr>
          <w:rFonts w:ascii="Comic Sans MS" w:hAnsi="Comic Sans MS"/>
        </w:rPr>
        <w:t>l n'y a ni sources ni siphons dans le volume de ce tube (c'est-à-dire d'autres tubes amenant ou pompant du liquide), alors la conservation de la matière impose :</w:t>
      </w:r>
    </w:p>
    <w:p w:rsidR="00477253" w:rsidRPr="00082A59" w:rsidRDefault="00477253" w:rsidP="00477253">
      <w:pPr>
        <w:pStyle w:val="Paragraphedeliste"/>
        <w:jc w:val="both"/>
        <w:rPr>
          <w:rFonts w:ascii="Comic Sans MS" w:hAnsi="Comic Sans MS"/>
        </w:rPr>
      </w:pPr>
    </w:p>
    <w:p w:rsidR="00477253" w:rsidRPr="009E6438" w:rsidRDefault="00477253" w:rsidP="009E6438">
      <w:pPr>
        <w:pStyle w:val="Paragraphedeliste"/>
        <w:jc w:val="center"/>
        <w:rPr>
          <w:rFonts w:ascii="Times New Roman" w:hAnsi="Times New Roman"/>
          <w:b/>
          <w:i/>
          <w:sz w:val="24"/>
          <w:szCs w:val="24"/>
        </w:rPr>
      </w:pPr>
      <w:r w:rsidRPr="009E6438">
        <w:rPr>
          <w:rFonts w:ascii="Times New Roman" w:hAnsi="Times New Roman"/>
          <w:b/>
          <w:i/>
          <w:sz w:val="24"/>
          <w:szCs w:val="24"/>
        </w:rPr>
        <w:t>S</w:t>
      </w:r>
      <w:r w:rsidRPr="009E6438">
        <w:rPr>
          <w:rFonts w:ascii="Times New Roman" w:hAnsi="Times New Roman"/>
          <w:b/>
          <w:i/>
          <w:sz w:val="24"/>
          <w:szCs w:val="24"/>
          <w:vertAlign w:val="subscript"/>
        </w:rPr>
        <w:t>1</w:t>
      </w:r>
      <w:r w:rsidRPr="009E6438">
        <w:rPr>
          <w:rFonts w:ascii="Times New Roman" w:hAnsi="Times New Roman"/>
          <w:b/>
          <w:i/>
          <w:sz w:val="24"/>
          <w:szCs w:val="24"/>
        </w:rPr>
        <w:t>.v</w:t>
      </w:r>
      <w:r w:rsidRPr="009E6438">
        <w:rPr>
          <w:rFonts w:ascii="Times New Roman" w:hAnsi="Times New Roman"/>
          <w:b/>
          <w:i/>
          <w:sz w:val="24"/>
          <w:szCs w:val="24"/>
          <w:vertAlign w:val="subscript"/>
        </w:rPr>
        <w:t>1</w:t>
      </w:r>
      <w:r w:rsidRPr="009E6438">
        <w:rPr>
          <w:rFonts w:ascii="Times New Roman" w:hAnsi="Times New Roman"/>
          <w:b/>
          <w:i/>
          <w:sz w:val="24"/>
          <w:szCs w:val="24"/>
        </w:rPr>
        <w:t xml:space="preserve"> = S</w:t>
      </w:r>
      <w:r w:rsidRPr="009E6438">
        <w:rPr>
          <w:rFonts w:ascii="Times New Roman" w:hAnsi="Times New Roman"/>
          <w:b/>
          <w:i/>
          <w:sz w:val="24"/>
          <w:szCs w:val="24"/>
          <w:vertAlign w:val="subscript"/>
        </w:rPr>
        <w:t>2</w:t>
      </w:r>
      <w:r w:rsidRPr="009E6438">
        <w:rPr>
          <w:rFonts w:ascii="Times New Roman" w:hAnsi="Times New Roman"/>
          <w:b/>
          <w:i/>
          <w:sz w:val="24"/>
          <w:szCs w:val="24"/>
        </w:rPr>
        <w:t>.v</w:t>
      </w:r>
      <w:r w:rsidRPr="009E6438">
        <w:rPr>
          <w:rFonts w:ascii="Times New Roman" w:hAnsi="Times New Roman"/>
          <w:b/>
          <w:i/>
          <w:sz w:val="24"/>
          <w:szCs w:val="24"/>
          <w:vertAlign w:val="subscript"/>
        </w:rPr>
        <w:t>2</w:t>
      </w:r>
    </w:p>
    <w:p w:rsidR="009E6438" w:rsidRDefault="009E6438" w:rsidP="00477253">
      <w:pPr>
        <w:pStyle w:val="Paragraphedeliste"/>
        <w:jc w:val="both"/>
        <w:rPr>
          <w:rFonts w:ascii="Comic Sans MS" w:hAnsi="Comic Sans MS"/>
        </w:rPr>
      </w:pPr>
    </w:p>
    <w:p w:rsidR="00477253" w:rsidRPr="009E6438" w:rsidRDefault="009E6438" w:rsidP="00477253">
      <w:pPr>
        <w:pStyle w:val="Paragraphedeliste"/>
        <w:jc w:val="both"/>
        <w:rPr>
          <w:rFonts w:ascii="Comic Sans MS" w:hAnsi="Comic Sans MS"/>
          <w:b/>
        </w:rPr>
      </w:pPr>
      <w:r w:rsidRPr="009E6438">
        <w:rPr>
          <w:rFonts w:ascii="Comic Sans MS" w:hAnsi="Comic Sans MS"/>
          <w:b/>
        </w:rPr>
        <w:t>C’est l’équation de continuité.</w:t>
      </w:r>
    </w:p>
    <w:p w:rsidR="00477253" w:rsidRPr="00082A59" w:rsidRDefault="00477253" w:rsidP="00477253">
      <w:pPr>
        <w:pStyle w:val="Paragraphedeliste"/>
        <w:jc w:val="both"/>
        <w:rPr>
          <w:rFonts w:ascii="Comic Sans MS" w:hAnsi="Comic Sans MS"/>
          <w:szCs w:val="22"/>
        </w:rPr>
      </w:pPr>
    </w:p>
    <w:p w:rsidR="00477253" w:rsidRDefault="00477253" w:rsidP="00477253">
      <w:pPr>
        <w:pStyle w:val="Paragraphedeliste"/>
        <w:numPr>
          <w:ilvl w:val="0"/>
          <w:numId w:val="17"/>
        </w:numPr>
        <w:rPr>
          <w:rFonts w:ascii="Comic Sans MS" w:hAnsi="Comic Sans MS"/>
          <w:szCs w:val="22"/>
        </w:rPr>
      </w:pPr>
      <w:r>
        <w:rPr>
          <w:rFonts w:ascii="Comic Sans MS" w:hAnsi="Comic Sans MS"/>
          <w:szCs w:val="22"/>
        </w:rPr>
        <w:t xml:space="preserve">L’énergie que fournit une pompe à </w:t>
      </w:r>
      <w:r w:rsidR="009E6438">
        <w:rPr>
          <w:rFonts w:ascii="Comic Sans MS" w:hAnsi="Comic Sans MS"/>
          <w:szCs w:val="22"/>
        </w:rPr>
        <w:t xml:space="preserve">un </w:t>
      </w:r>
      <w:r>
        <w:rPr>
          <w:rFonts w:ascii="Comic Sans MS" w:hAnsi="Comic Sans MS"/>
          <w:szCs w:val="22"/>
        </w:rPr>
        <w:t xml:space="preserve">fluide peut prendre </w:t>
      </w:r>
      <w:r w:rsidR="00B06087">
        <w:rPr>
          <w:rFonts w:ascii="Comic Sans MS" w:hAnsi="Comic Sans MS"/>
          <w:szCs w:val="22"/>
        </w:rPr>
        <w:t>quatre</w:t>
      </w:r>
      <w:r>
        <w:rPr>
          <w:rFonts w:ascii="Comic Sans MS" w:hAnsi="Comic Sans MS"/>
          <w:szCs w:val="22"/>
        </w:rPr>
        <w:t xml:space="preserve"> formes :</w:t>
      </w:r>
    </w:p>
    <w:p w:rsidR="00477253" w:rsidRDefault="00477253" w:rsidP="00477253">
      <w:pPr>
        <w:pStyle w:val="Paragraphedeliste"/>
        <w:rPr>
          <w:rFonts w:ascii="Comic Sans MS" w:hAnsi="Comic Sans MS"/>
          <w:szCs w:val="22"/>
        </w:rPr>
      </w:pPr>
    </w:p>
    <w:p w:rsidR="00477253" w:rsidRDefault="00477253" w:rsidP="00477253">
      <w:pPr>
        <w:pStyle w:val="Paragraphedeliste"/>
        <w:numPr>
          <w:ilvl w:val="1"/>
          <w:numId w:val="17"/>
        </w:numPr>
        <w:jc w:val="both"/>
        <w:rPr>
          <w:rFonts w:ascii="Comic Sans MS" w:hAnsi="Comic Sans MS"/>
          <w:szCs w:val="22"/>
        </w:rPr>
      </w:pPr>
      <w:r>
        <w:rPr>
          <w:rFonts w:ascii="Comic Sans MS" w:hAnsi="Comic Sans MS"/>
          <w:szCs w:val="22"/>
        </w:rPr>
        <w:t>Si la pression du fluide change, le fluide acquiert ou perd de l’énergie de pression.</w:t>
      </w:r>
    </w:p>
    <w:p w:rsidR="00477253" w:rsidRDefault="00477253" w:rsidP="00477253">
      <w:pPr>
        <w:pStyle w:val="Paragraphedeliste"/>
        <w:numPr>
          <w:ilvl w:val="1"/>
          <w:numId w:val="17"/>
        </w:numPr>
        <w:jc w:val="both"/>
        <w:rPr>
          <w:rFonts w:ascii="Comic Sans MS" w:hAnsi="Comic Sans MS"/>
          <w:szCs w:val="22"/>
        </w:rPr>
      </w:pPr>
      <w:r>
        <w:rPr>
          <w:rFonts w:ascii="Comic Sans MS" w:hAnsi="Comic Sans MS"/>
          <w:szCs w:val="22"/>
        </w:rPr>
        <w:t>Si la vitesse du fluide change, le fluide acquiert ou perd de l’énergie cinétique.</w:t>
      </w:r>
    </w:p>
    <w:p w:rsidR="00477253" w:rsidRDefault="00477253" w:rsidP="009E6438">
      <w:pPr>
        <w:pStyle w:val="Paragraphedeliste"/>
        <w:numPr>
          <w:ilvl w:val="1"/>
          <w:numId w:val="17"/>
        </w:numPr>
        <w:jc w:val="both"/>
        <w:rPr>
          <w:rFonts w:ascii="Comic Sans MS" w:hAnsi="Comic Sans MS"/>
          <w:szCs w:val="22"/>
        </w:rPr>
      </w:pPr>
      <w:r>
        <w:rPr>
          <w:rFonts w:ascii="Comic Sans MS" w:hAnsi="Comic Sans MS"/>
          <w:szCs w:val="22"/>
        </w:rPr>
        <w:t>Si l’altitude du fluide change entre le point de départ et le point d’arrivée change, le fluide acquiert ou perd de l’énergie potentielle.</w:t>
      </w:r>
    </w:p>
    <w:p w:rsidR="00B06087" w:rsidRDefault="00B06087" w:rsidP="009E6438">
      <w:pPr>
        <w:pStyle w:val="Paragraphedeliste"/>
        <w:numPr>
          <w:ilvl w:val="1"/>
          <w:numId w:val="17"/>
        </w:numPr>
        <w:jc w:val="both"/>
        <w:rPr>
          <w:rFonts w:ascii="Comic Sans MS" w:hAnsi="Comic Sans MS"/>
          <w:szCs w:val="22"/>
        </w:rPr>
      </w:pPr>
      <w:r>
        <w:rPr>
          <w:rFonts w:ascii="Comic Sans MS" w:hAnsi="Comic Sans MS"/>
          <w:szCs w:val="22"/>
        </w:rPr>
        <w:t>Une partie de l’énergie est perdue sous forme de frottements : c</w:t>
      </w:r>
      <w:r w:rsidR="00A26F2C">
        <w:rPr>
          <w:rFonts w:ascii="Comic Sans MS" w:hAnsi="Comic Sans MS"/>
          <w:szCs w:val="22"/>
        </w:rPr>
        <w:t>e sont</w:t>
      </w:r>
      <w:r>
        <w:rPr>
          <w:rFonts w:ascii="Comic Sans MS" w:hAnsi="Comic Sans MS"/>
          <w:szCs w:val="22"/>
        </w:rPr>
        <w:t xml:space="preserve"> les pertes de charges</w:t>
      </w:r>
      <w:r w:rsidR="00A26F2C">
        <w:rPr>
          <w:rFonts w:ascii="Comic Sans MS" w:hAnsi="Comic Sans MS"/>
          <w:szCs w:val="22"/>
        </w:rPr>
        <w:t>. Parmi les pertes de charges, on peut distinguer les pertes de charges linéaires dues aux pertes d’énergie dans une conduite droite et les pertes de charges singulières dues aux accidents le long de la conduite. Par accident, on entend toutes irrégularités sur la conduite : coudes, vannes, points de mesures…</w:t>
      </w:r>
    </w:p>
    <w:p w:rsidR="00477253" w:rsidRPr="00082A59" w:rsidRDefault="00477253" w:rsidP="00477253">
      <w:pPr>
        <w:jc w:val="both"/>
        <w:rPr>
          <w:rFonts w:ascii="Comic Sans MS" w:hAnsi="Comic Sans MS"/>
          <w:szCs w:val="22"/>
        </w:rPr>
      </w:pPr>
    </w:p>
    <w:p w:rsidR="00477253" w:rsidRPr="00477253" w:rsidRDefault="00477253" w:rsidP="00477253">
      <w:pPr>
        <w:pStyle w:val="Paragraphedeliste"/>
        <w:numPr>
          <w:ilvl w:val="0"/>
          <w:numId w:val="17"/>
        </w:numPr>
        <w:rPr>
          <w:rFonts w:ascii="Comic Sans MS" w:hAnsi="Comic Sans MS"/>
          <w:b/>
          <w:szCs w:val="22"/>
        </w:rPr>
      </w:pPr>
      <w:r w:rsidRPr="00477253">
        <w:rPr>
          <w:rFonts w:ascii="Comic Sans MS" w:hAnsi="Comic Sans MS"/>
          <w:b/>
          <w:szCs w:val="22"/>
        </w:rPr>
        <w:t>Equation de BERNOUILLI.</w:t>
      </w:r>
    </w:p>
    <w:p w:rsidR="00477253" w:rsidRDefault="00477253" w:rsidP="00477253">
      <w:pPr>
        <w:pStyle w:val="Paragraphedeliste"/>
        <w:jc w:val="both"/>
        <w:rPr>
          <w:rFonts w:ascii="Comic Sans MS" w:hAnsi="Comic Sans MS"/>
          <w:szCs w:val="22"/>
        </w:rPr>
      </w:pPr>
      <w:r>
        <w:rPr>
          <w:rFonts w:ascii="Comic Sans MS" w:hAnsi="Comic Sans MS"/>
          <w:szCs w:val="22"/>
        </w:rPr>
        <w:t>Le principe de conservation de l’énergie impose :</w:t>
      </w:r>
    </w:p>
    <w:p w:rsidR="00477253" w:rsidRDefault="00477253" w:rsidP="00477253">
      <w:pPr>
        <w:pStyle w:val="Paragraphedeliste"/>
        <w:jc w:val="both"/>
        <w:rPr>
          <w:rFonts w:ascii="Comic Sans MS" w:hAnsi="Comic Sans MS"/>
          <w:szCs w:val="22"/>
        </w:rPr>
      </w:pPr>
      <w:r>
        <w:rPr>
          <w:rFonts w:ascii="Comic Sans MS" w:hAnsi="Comic Sans MS"/>
          <w:szCs w:val="22"/>
        </w:rPr>
        <w:t>Densité d’énergie fournie par la pompe = densité d’énergie de pression + densité d’énergie cinétique + densité d’énergie potentielle</w:t>
      </w:r>
      <w:r w:rsidR="00B06087">
        <w:rPr>
          <w:rFonts w:ascii="Comic Sans MS" w:hAnsi="Comic Sans MS"/>
          <w:szCs w:val="22"/>
        </w:rPr>
        <w:t xml:space="preserve"> + pertes de charges</w:t>
      </w:r>
    </w:p>
    <w:p w:rsidR="00477253" w:rsidRDefault="00477253" w:rsidP="00477253">
      <w:pPr>
        <w:pStyle w:val="Paragraphedeliste"/>
        <w:jc w:val="both"/>
        <w:rPr>
          <w:rFonts w:ascii="Comic Sans MS" w:hAnsi="Comic Sans MS"/>
          <w:szCs w:val="22"/>
        </w:rPr>
      </w:pPr>
      <w:r>
        <w:rPr>
          <w:rFonts w:ascii="Comic Sans MS" w:hAnsi="Comic Sans MS"/>
          <w:szCs w:val="22"/>
        </w:rPr>
        <w:t>Soit mathématiquement :</w:t>
      </w:r>
    </w:p>
    <w:p w:rsidR="00477253" w:rsidRDefault="00477253" w:rsidP="00477253">
      <w:pPr>
        <w:pStyle w:val="Paragraphedeliste"/>
        <w:jc w:val="both"/>
        <w:rPr>
          <w:rFonts w:ascii="Comic Sans MS" w:hAnsi="Comic Sans MS"/>
          <w:szCs w:val="22"/>
        </w:rPr>
      </w:pPr>
    </w:p>
    <w:p w:rsidR="00477253" w:rsidRPr="00B06087" w:rsidRDefault="00EF0F60" w:rsidP="00477253">
      <w:pPr>
        <w:pStyle w:val="Paragraphedeliste"/>
        <w:jc w:val="center"/>
        <w:rPr>
          <w:rFonts w:ascii="Times New Roman" w:hAnsi="Times New Roman"/>
          <w:b/>
          <w:i/>
          <w:sz w:val="24"/>
          <w:szCs w:val="24"/>
        </w:rPr>
      </w:pPr>
      <m:oMath>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h</m:t>
                </m:r>
              </m:sub>
            </m:sSub>
          </m:num>
          <m:den>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v</m:t>
                </m:r>
              </m:sub>
            </m:sSub>
          </m:den>
        </m:f>
      </m:oMath>
      <w:r w:rsidR="00477253" w:rsidRPr="00B06087">
        <w:rPr>
          <w:rFonts w:ascii="Times New Roman" w:hAnsi="Times New Roman"/>
          <w:b/>
          <w:i/>
          <w:sz w:val="24"/>
          <w:szCs w:val="24"/>
        </w:rPr>
        <w:t xml:space="preserve"> = (P</w:t>
      </w:r>
      <w:r w:rsidR="00477253" w:rsidRPr="00B06087">
        <w:rPr>
          <w:rFonts w:ascii="Times New Roman" w:hAnsi="Times New Roman"/>
          <w:b/>
          <w:i/>
          <w:sz w:val="24"/>
          <w:szCs w:val="24"/>
          <w:vertAlign w:val="subscript"/>
        </w:rPr>
        <w:t>2</w:t>
      </w:r>
      <w:r w:rsidR="00477253" w:rsidRPr="00B06087">
        <w:rPr>
          <w:rFonts w:ascii="Times New Roman" w:hAnsi="Times New Roman"/>
          <w:b/>
          <w:i/>
          <w:sz w:val="24"/>
          <w:szCs w:val="24"/>
        </w:rPr>
        <w:t xml:space="preserve"> – P</w:t>
      </w:r>
      <w:r w:rsidR="00477253" w:rsidRPr="00B06087">
        <w:rPr>
          <w:rFonts w:ascii="Times New Roman" w:hAnsi="Times New Roman"/>
          <w:b/>
          <w:i/>
          <w:sz w:val="24"/>
          <w:szCs w:val="24"/>
          <w:vertAlign w:val="subscript"/>
        </w:rPr>
        <w:t>1</w:t>
      </w:r>
      <w:r w:rsidR="00477253" w:rsidRPr="00B06087">
        <w:rPr>
          <w:rFonts w:ascii="Times New Roman" w:hAnsi="Times New Roman"/>
          <w:b/>
          <w:i/>
          <w:sz w:val="24"/>
          <w:szCs w:val="24"/>
        </w:rPr>
        <w:t>) + ½</w:t>
      </w:r>
      <w:r w:rsidR="00477253" w:rsidRPr="009E6438">
        <w:rPr>
          <w:rFonts w:ascii="Times New Roman" w:hAnsi="Times New Roman"/>
          <w:b/>
          <w:i/>
          <w:sz w:val="24"/>
          <w:szCs w:val="24"/>
        </w:rPr>
        <w:t>ρ</w:t>
      </w:r>
      <w:proofErr w:type="gramStart"/>
      <w:r w:rsidR="00477253" w:rsidRPr="00B06087">
        <w:rPr>
          <w:rFonts w:ascii="Times New Roman" w:hAnsi="Times New Roman"/>
          <w:b/>
          <w:i/>
          <w:sz w:val="24"/>
          <w:szCs w:val="24"/>
        </w:rPr>
        <w:t>.(</w:t>
      </w:r>
      <w:proofErr w:type="gramEnd"/>
      <w:r w:rsidR="00477253" w:rsidRPr="00B06087">
        <w:rPr>
          <w:rFonts w:ascii="Times New Roman" w:hAnsi="Times New Roman"/>
          <w:b/>
          <w:i/>
          <w:sz w:val="24"/>
          <w:szCs w:val="24"/>
        </w:rPr>
        <w:t>v</w:t>
      </w:r>
      <w:r w:rsidR="00477253" w:rsidRPr="00B06087">
        <w:rPr>
          <w:rFonts w:ascii="Times New Roman" w:hAnsi="Times New Roman"/>
          <w:b/>
          <w:i/>
          <w:sz w:val="24"/>
          <w:szCs w:val="24"/>
          <w:vertAlign w:val="subscript"/>
        </w:rPr>
        <w:t>2</w:t>
      </w:r>
      <w:r w:rsidR="00477253" w:rsidRPr="00B06087">
        <w:rPr>
          <w:rFonts w:ascii="Times New Roman" w:hAnsi="Times New Roman"/>
          <w:b/>
          <w:i/>
          <w:sz w:val="24"/>
          <w:szCs w:val="24"/>
        </w:rPr>
        <w:t>² - v</w:t>
      </w:r>
      <w:r w:rsidR="00477253" w:rsidRPr="00B06087">
        <w:rPr>
          <w:rFonts w:ascii="Times New Roman" w:hAnsi="Times New Roman"/>
          <w:b/>
          <w:i/>
          <w:sz w:val="24"/>
          <w:szCs w:val="24"/>
          <w:vertAlign w:val="subscript"/>
        </w:rPr>
        <w:t>1</w:t>
      </w:r>
      <w:r w:rsidR="00477253" w:rsidRPr="00B06087">
        <w:rPr>
          <w:rFonts w:ascii="Times New Roman" w:hAnsi="Times New Roman"/>
          <w:b/>
          <w:i/>
          <w:sz w:val="24"/>
          <w:szCs w:val="24"/>
        </w:rPr>
        <w:t xml:space="preserve">²) + </w:t>
      </w:r>
      <w:r w:rsidR="00477253" w:rsidRPr="009E6438">
        <w:rPr>
          <w:rFonts w:ascii="Times New Roman" w:hAnsi="Times New Roman"/>
          <w:b/>
          <w:i/>
          <w:sz w:val="24"/>
          <w:szCs w:val="24"/>
        </w:rPr>
        <w:t>ρ</w:t>
      </w:r>
      <w:r w:rsidR="00477253" w:rsidRPr="00B06087">
        <w:rPr>
          <w:rFonts w:ascii="Times New Roman" w:hAnsi="Times New Roman"/>
          <w:b/>
          <w:i/>
          <w:sz w:val="24"/>
          <w:szCs w:val="24"/>
        </w:rPr>
        <w:t>.g.(h</w:t>
      </w:r>
      <w:r w:rsidR="00477253" w:rsidRPr="00B06087">
        <w:rPr>
          <w:rFonts w:ascii="Times New Roman" w:hAnsi="Times New Roman"/>
          <w:b/>
          <w:i/>
          <w:sz w:val="24"/>
          <w:szCs w:val="24"/>
          <w:vertAlign w:val="subscript"/>
        </w:rPr>
        <w:t>2</w:t>
      </w:r>
      <w:r w:rsidR="00477253" w:rsidRPr="00B06087">
        <w:rPr>
          <w:rFonts w:ascii="Times New Roman" w:hAnsi="Times New Roman"/>
          <w:b/>
          <w:i/>
          <w:sz w:val="24"/>
          <w:szCs w:val="24"/>
        </w:rPr>
        <w:t xml:space="preserve"> – h</w:t>
      </w:r>
      <w:r w:rsidR="00477253" w:rsidRPr="00B06087">
        <w:rPr>
          <w:rFonts w:ascii="Times New Roman" w:hAnsi="Times New Roman"/>
          <w:b/>
          <w:i/>
          <w:sz w:val="24"/>
          <w:szCs w:val="24"/>
          <w:vertAlign w:val="subscript"/>
        </w:rPr>
        <w:t>1</w:t>
      </w:r>
      <w:r w:rsidR="00477253" w:rsidRPr="00B06087">
        <w:rPr>
          <w:rFonts w:ascii="Times New Roman" w:hAnsi="Times New Roman"/>
          <w:b/>
          <w:i/>
          <w:sz w:val="24"/>
          <w:szCs w:val="24"/>
        </w:rPr>
        <w:t>)</w:t>
      </w:r>
      <w:r w:rsidR="00B06087" w:rsidRPr="00B06087">
        <w:rPr>
          <w:rFonts w:ascii="Times New Roman" w:hAnsi="Times New Roman"/>
          <w:b/>
          <w:i/>
          <w:sz w:val="24"/>
          <w:szCs w:val="24"/>
        </w:rPr>
        <w:t xml:space="preserve"> + </w:t>
      </w:r>
      <w:proofErr w:type="spellStart"/>
      <w:r w:rsidR="00B06087">
        <w:rPr>
          <w:rFonts w:ascii="Times New Roman" w:hAnsi="Times New Roman"/>
          <w:b/>
          <w:i/>
          <w:sz w:val="24"/>
          <w:szCs w:val="24"/>
        </w:rPr>
        <w:t>Δp</w:t>
      </w:r>
      <w:proofErr w:type="spellEnd"/>
    </w:p>
    <w:p w:rsidR="00477253" w:rsidRPr="00B06087" w:rsidRDefault="00477253" w:rsidP="00477253">
      <w:pPr>
        <w:pStyle w:val="Paragraphedeliste"/>
        <w:jc w:val="both"/>
        <w:rPr>
          <w:rFonts w:ascii="Comic Sans MS" w:hAnsi="Comic Sans MS"/>
          <w:szCs w:val="22"/>
        </w:rPr>
      </w:pPr>
    </w:p>
    <w:p w:rsidR="00477253" w:rsidRPr="00357DEA" w:rsidRDefault="00477253" w:rsidP="00477253">
      <w:pPr>
        <w:pStyle w:val="Paragraphedeliste"/>
        <w:jc w:val="both"/>
        <w:rPr>
          <w:rFonts w:ascii="Comic Sans MS" w:hAnsi="Comic Sans MS"/>
          <w:szCs w:val="22"/>
        </w:rPr>
      </w:pPr>
      <w:r w:rsidRPr="00357DEA">
        <w:rPr>
          <w:rFonts w:ascii="Comic Sans MS" w:hAnsi="Comic Sans MS"/>
          <w:szCs w:val="22"/>
        </w:rPr>
        <w:t xml:space="preserve">Où </w:t>
      </w:r>
      <w:r w:rsidRPr="009E6438">
        <w:rPr>
          <w:rFonts w:ascii="Times New Roman" w:hAnsi="Times New Roman"/>
          <w:b/>
          <w:i/>
          <w:sz w:val="24"/>
          <w:szCs w:val="24"/>
        </w:rPr>
        <w:t>P</w:t>
      </w:r>
      <w:r w:rsidRPr="009E6438">
        <w:rPr>
          <w:rFonts w:ascii="Times New Roman" w:hAnsi="Times New Roman"/>
          <w:b/>
          <w:i/>
          <w:sz w:val="24"/>
          <w:szCs w:val="24"/>
          <w:vertAlign w:val="subscript"/>
        </w:rPr>
        <w:t>h</w:t>
      </w:r>
      <w:r w:rsidRPr="00357DEA">
        <w:rPr>
          <w:rFonts w:ascii="Comic Sans MS" w:hAnsi="Comic Sans MS"/>
          <w:szCs w:val="22"/>
        </w:rPr>
        <w:t xml:space="preserve"> est la puissance hydraulique fournie par la pompe</w:t>
      </w:r>
      <w:r>
        <w:rPr>
          <w:rFonts w:ascii="Comic Sans MS" w:hAnsi="Comic Sans MS"/>
          <w:szCs w:val="22"/>
        </w:rPr>
        <w:t xml:space="preserve">, </w:t>
      </w:r>
      <w:proofErr w:type="spellStart"/>
      <w:r w:rsidRPr="009E6438">
        <w:rPr>
          <w:rFonts w:ascii="Comic Sans MS" w:hAnsi="Comic Sans MS"/>
          <w:b/>
          <w:i/>
          <w:sz w:val="24"/>
          <w:szCs w:val="24"/>
        </w:rPr>
        <w:t>d</w:t>
      </w:r>
      <w:r w:rsidRPr="009E6438">
        <w:rPr>
          <w:rFonts w:ascii="Comic Sans MS" w:hAnsi="Comic Sans MS"/>
          <w:b/>
          <w:i/>
          <w:sz w:val="24"/>
          <w:szCs w:val="24"/>
          <w:vertAlign w:val="subscript"/>
        </w:rPr>
        <w:t>v</w:t>
      </w:r>
      <w:proofErr w:type="spellEnd"/>
      <w:r>
        <w:rPr>
          <w:rFonts w:ascii="Comic Sans MS" w:hAnsi="Comic Sans MS"/>
          <w:szCs w:val="22"/>
        </w:rPr>
        <w:t xml:space="preserve"> est le débit volumique du fluide, </w:t>
      </w:r>
      <w:r w:rsidRPr="009E6438">
        <w:rPr>
          <w:rFonts w:ascii="Times New Roman" w:hAnsi="Times New Roman"/>
          <w:b/>
          <w:i/>
          <w:sz w:val="24"/>
          <w:szCs w:val="24"/>
        </w:rPr>
        <w:t>ρ</w:t>
      </w:r>
      <w:r>
        <w:rPr>
          <w:rFonts w:ascii="Comic Sans MS" w:hAnsi="Comic Sans MS"/>
          <w:szCs w:val="22"/>
        </w:rPr>
        <w:t xml:space="preserve"> la masse volumique du fluide.</w:t>
      </w:r>
    </w:p>
    <w:p w:rsidR="00477253" w:rsidRPr="009E6438" w:rsidRDefault="00477253" w:rsidP="00477253">
      <w:pPr>
        <w:pStyle w:val="Paragraphedeliste"/>
        <w:jc w:val="both"/>
        <w:rPr>
          <w:rFonts w:ascii="Comic Sans MS" w:hAnsi="Comic Sans MS"/>
          <w:b/>
          <w:szCs w:val="22"/>
        </w:rPr>
      </w:pPr>
      <w:r w:rsidRPr="009E6438">
        <w:rPr>
          <w:rFonts w:ascii="Comic Sans MS" w:hAnsi="Comic Sans MS"/>
          <w:b/>
          <w:szCs w:val="22"/>
        </w:rPr>
        <w:t xml:space="preserve">C’est l’équation de </w:t>
      </w:r>
      <w:r w:rsidR="00027796" w:rsidRPr="009E6438">
        <w:rPr>
          <w:rFonts w:ascii="Comic Sans MS" w:hAnsi="Comic Sans MS"/>
          <w:b/>
          <w:szCs w:val="22"/>
        </w:rPr>
        <w:t>Bernoulli</w:t>
      </w:r>
      <w:r w:rsidR="00D020A6">
        <w:rPr>
          <w:rFonts w:ascii="Comic Sans MS" w:hAnsi="Comic Sans MS"/>
          <w:b/>
          <w:szCs w:val="22"/>
        </w:rPr>
        <w:t>.</w:t>
      </w:r>
    </w:p>
    <w:p w:rsidR="00477253" w:rsidRPr="00357DEA" w:rsidRDefault="00477253" w:rsidP="00477253">
      <w:pPr>
        <w:rPr>
          <w:rFonts w:ascii="Comic Sans MS" w:hAnsi="Comic Sans MS"/>
          <w:szCs w:val="22"/>
        </w:rPr>
      </w:pPr>
    </w:p>
    <w:p w:rsidR="00477253" w:rsidRPr="00357DEA" w:rsidRDefault="00477253" w:rsidP="00477253">
      <w:pPr>
        <w:rPr>
          <w:rFonts w:ascii="Comic Sans MS" w:hAnsi="Comic Sans MS"/>
          <w:szCs w:val="22"/>
        </w:rPr>
      </w:pPr>
    </w:p>
    <w:p w:rsidR="00477253" w:rsidRPr="003A1D45" w:rsidRDefault="00477253" w:rsidP="00477253">
      <w:pPr>
        <w:pStyle w:val="Paragraphedeliste"/>
        <w:numPr>
          <w:ilvl w:val="1"/>
          <w:numId w:val="16"/>
        </w:numPr>
        <w:jc w:val="both"/>
        <w:rPr>
          <w:rFonts w:ascii="Comic Sans MS" w:hAnsi="Comic Sans MS"/>
          <w:szCs w:val="22"/>
        </w:rPr>
      </w:pPr>
      <w:r>
        <w:rPr>
          <w:rFonts w:ascii="Comic Sans MS" w:hAnsi="Comic Sans MS" w:cs="Arial"/>
        </w:rPr>
        <w:lastRenderedPageBreak/>
        <w:t xml:space="preserve">Donner dans le système SI les unités de </w:t>
      </w:r>
      <w:r w:rsidRPr="00357DEA">
        <w:rPr>
          <w:rFonts w:ascii="Times New Roman" w:hAnsi="Times New Roman"/>
          <w:i/>
          <w:sz w:val="24"/>
          <w:szCs w:val="24"/>
        </w:rPr>
        <w:t>P</w:t>
      </w:r>
      <w:r w:rsidRPr="00357DEA">
        <w:rPr>
          <w:rFonts w:ascii="Times New Roman" w:hAnsi="Times New Roman"/>
          <w:i/>
          <w:sz w:val="24"/>
          <w:szCs w:val="24"/>
          <w:vertAlign w:val="subscript"/>
        </w:rPr>
        <w:t>h</w:t>
      </w:r>
      <w:r>
        <w:rPr>
          <w:rFonts w:ascii="Comic Sans MS" w:hAnsi="Comic Sans MS" w:cs="Arial"/>
        </w:rPr>
        <w:t xml:space="preserve">, </w:t>
      </w:r>
      <w:proofErr w:type="spellStart"/>
      <w:r w:rsidRPr="00357DEA">
        <w:rPr>
          <w:rFonts w:ascii="Times New Roman" w:hAnsi="Times New Roman"/>
          <w:i/>
          <w:sz w:val="24"/>
          <w:szCs w:val="24"/>
        </w:rPr>
        <w:t>d</w:t>
      </w:r>
      <w:r w:rsidRPr="00357DEA">
        <w:rPr>
          <w:rFonts w:ascii="Times New Roman" w:hAnsi="Times New Roman"/>
          <w:i/>
          <w:sz w:val="24"/>
          <w:szCs w:val="24"/>
          <w:vertAlign w:val="subscript"/>
        </w:rPr>
        <w:t>v</w:t>
      </w:r>
      <w:proofErr w:type="spellEnd"/>
      <w:r>
        <w:rPr>
          <w:rFonts w:ascii="Comic Sans MS" w:hAnsi="Comic Sans MS" w:cs="Arial"/>
        </w:rPr>
        <w:t xml:space="preserve"> et </w:t>
      </w:r>
      <w:r>
        <w:rPr>
          <w:rFonts w:ascii="Times New Roman" w:hAnsi="Times New Roman"/>
          <w:i/>
          <w:sz w:val="24"/>
          <w:szCs w:val="24"/>
        </w:rPr>
        <w:t>ρ</w:t>
      </w:r>
      <w:r>
        <w:rPr>
          <w:rFonts w:ascii="Comic Sans MS" w:hAnsi="Comic Sans MS" w:cs="Arial"/>
        </w:rPr>
        <w:t>. En déduire les unités des termes suivants </w:t>
      </w:r>
      <w:proofErr w:type="gramStart"/>
      <w:r>
        <w:rPr>
          <w:rFonts w:ascii="Comic Sans MS" w:hAnsi="Comic Sans MS" w:cs="Arial"/>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v</m:t>
                </m:r>
              </m:sub>
            </m:sSub>
          </m:den>
        </m:f>
      </m:oMath>
      <w:r w:rsidRPr="00357DEA">
        <w:rPr>
          <w:rFonts w:ascii="Times New Roman" w:hAnsi="Times New Roman"/>
          <w:i/>
          <w:sz w:val="24"/>
          <w:szCs w:val="24"/>
        </w:rPr>
        <w:t xml:space="preserve"> </w:t>
      </w:r>
      <w:r>
        <w:rPr>
          <w:rFonts w:ascii="Times New Roman" w:hAnsi="Times New Roman"/>
          <w:i/>
          <w:sz w:val="24"/>
          <w:szCs w:val="24"/>
        </w:rPr>
        <w:t>,</w:t>
      </w:r>
      <w:proofErr w:type="gramEnd"/>
      <w:r w:rsidRPr="00357DEA">
        <w:rPr>
          <w:rFonts w:ascii="Times New Roman" w:hAnsi="Times New Roman"/>
          <w:i/>
          <w:sz w:val="24"/>
          <w:szCs w:val="24"/>
        </w:rPr>
        <w:t xml:space="preserve"> (P</w:t>
      </w:r>
      <w:r w:rsidRPr="00357DEA">
        <w:rPr>
          <w:rFonts w:ascii="Times New Roman" w:hAnsi="Times New Roman"/>
          <w:i/>
          <w:sz w:val="24"/>
          <w:szCs w:val="24"/>
          <w:vertAlign w:val="subscript"/>
        </w:rPr>
        <w:t>2</w:t>
      </w:r>
      <w:r w:rsidRPr="00357DEA">
        <w:rPr>
          <w:rFonts w:ascii="Times New Roman" w:hAnsi="Times New Roman"/>
          <w:i/>
          <w:sz w:val="24"/>
          <w:szCs w:val="24"/>
        </w:rPr>
        <w:t xml:space="preserve"> – P</w:t>
      </w:r>
      <w:r w:rsidRPr="00357DEA">
        <w:rPr>
          <w:rFonts w:ascii="Times New Roman" w:hAnsi="Times New Roman"/>
          <w:i/>
          <w:sz w:val="24"/>
          <w:szCs w:val="24"/>
          <w:vertAlign w:val="subscript"/>
        </w:rPr>
        <w:t>1</w:t>
      </w:r>
      <w:r w:rsidRPr="00357DEA">
        <w:rPr>
          <w:rFonts w:ascii="Times New Roman" w:hAnsi="Times New Roman"/>
          <w:i/>
          <w:sz w:val="24"/>
          <w:szCs w:val="24"/>
        </w:rPr>
        <w:t xml:space="preserve">) </w:t>
      </w:r>
      <w:r>
        <w:rPr>
          <w:rFonts w:ascii="Times New Roman" w:hAnsi="Times New Roman"/>
          <w:i/>
          <w:sz w:val="24"/>
          <w:szCs w:val="24"/>
        </w:rPr>
        <w:t>,</w:t>
      </w:r>
      <w:r w:rsidRPr="00357DEA">
        <w:rPr>
          <w:rFonts w:ascii="Times New Roman" w:hAnsi="Times New Roman"/>
          <w:i/>
          <w:sz w:val="24"/>
          <w:szCs w:val="24"/>
        </w:rPr>
        <w:t xml:space="preserve"> ½</w:t>
      </w:r>
      <w:r>
        <w:rPr>
          <w:rFonts w:ascii="Times New Roman" w:hAnsi="Times New Roman"/>
          <w:i/>
          <w:sz w:val="24"/>
          <w:szCs w:val="24"/>
        </w:rPr>
        <w:t>ρ</w:t>
      </w:r>
      <w:r w:rsidRPr="00357DEA">
        <w:rPr>
          <w:rFonts w:ascii="Times New Roman" w:hAnsi="Times New Roman"/>
          <w:i/>
          <w:sz w:val="24"/>
          <w:szCs w:val="24"/>
        </w:rPr>
        <w:t>.(v</w:t>
      </w:r>
      <w:r w:rsidRPr="00357DEA">
        <w:rPr>
          <w:rFonts w:ascii="Times New Roman" w:hAnsi="Times New Roman"/>
          <w:i/>
          <w:sz w:val="24"/>
          <w:szCs w:val="24"/>
          <w:vertAlign w:val="subscript"/>
        </w:rPr>
        <w:t>2</w:t>
      </w:r>
      <w:r w:rsidRPr="00357DEA">
        <w:rPr>
          <w:rFonts w:ascii="Times New Roman" w:hAnsi="Times New Roman"/>
          <w:i/>
          <w:sz w:val="24"/>
          <w:szCs w:val="24"/>
        </w:rPr>
        <w:t>² - v</w:t>
      </w:r>
      <w:r w:rsidRPr="00357DEA">
        <w:rPr>
          <w:rFonts w:ascii="Times New Roman" w:hAnsi="Times New Roman"/>
          <w:i/>
          <w:sz w:val="24"/>
          <w:szCs w:val="24"/>
          <w:vertAlign w:val="subscript"/>
        </w:rPr>
        <w:t>1</w:t>
      </w:r>
      <w:r w:rsidRPr="00357DEA">
        <w:rPr>
          <w:rFonts w:ascii="Times New Roman" w:hAnsi="Times New Roman"/>
          <w:i/>
          <w:sz w:val="24"/>
          <w:szCs w:val="24"/>
        </w:rPr>
        <w:t>²)</w:t>
      </w:r>
      <w:r w:rsidR="00B06087">
        <w:rPr>
          <w:rFonts w:ascii="Times New Roman" w:hAnsi="Times New Roman"/>
          <w:i/>
          <w:sz w:val="24"/>
          <w:szCs w:val="24"/>
        </w:rPr>
        <w:t xml:space="preserve"> ,</w:t>
      </w:r>
      <w:r w:rsidRPr="00357DEA">
        <w:rPr>
          <w:rFonts w:ascii="Times New Roman" w:hAnsi="Times New Roman"/>
          <w:i/>
          <w:sz w:val="24"/>
          <w:szCs w:val="24"/>
        </w:rPr>
        <w:t xml:space="preserve"> </w:t>
      </w:r>
      <w:r>
        <w:rPr>
          <w:rFonts w:ascii="Times New Roman" w:hAnsi="Times New Roman"/>
          <w:i/>
          <w:sz w:val="24"/>
          <w:szCs w:val="24"/>
        </w:rPr>
        <w:t>ρ</w:t>
      </w:r>
      <w:r w:rsidRPr="00357DEA">
        <w:rPr>
          <w:rFonts w:ascii="Times New Roman" w:hAnsi="Times New Roman"/>
          <w:i/>
          <w:sz w:val="24"/>
          <w:szCs w:val="24"/>
        </w:rPr>
        <w:t>.g.(h</w:t>
      </w:r>
      <w:r w:rsidRPr="00357DEA">
        <w:rPr>
          <w:rFonts w:ascii="Times New Roman" w:hAnsi="Times New Roman"/>
          <w:i/>
          <w:sz w:val="24"/>
          <w:szCs w:val="24"/>
          <w:vertAlign w:val="subscript"/>
        </w:rPr>
        <w:t>2</w:t>
      </w:r>
      <w:r w:rsidRPr="00357DEA">
        <w:rPr>
          <w:rFonts w:ascii="Times New Roman" w:hAnsi="Times New Roman"/>
          <w:i/>
          <w:sz w:val="24"/>
          <w:szCs w:val="24"/>
        </w:rPr>
        <w:t xml:space="preserve"> – h</w:t>
      </w:r>
      <w:r w:rsidRPr="00357DEA">
        <w:rPr>
          <w:rFonts w:ascii="Times New Roman" w:hAnsi="Times New Roman"/>
          <w:i/>
          <w:sz w:val="24"/>
          <w:szCs w:val="24"/>
          <w:vertAlign w:val="subscript"/>
        </w:rPr>
        <w:t>1</w:t>
      </w:r>
      <w:r w:rsidRPr="00357DEA">
        <w:rPr>
          <w:rFonts w:ascii="Times New Roman" w:hAnsi="Times New Roman"/>
          <w:i/>
          <w:sz w:val="24"/>
          <w:szCs w:val="24"/>
        </w:rPr>
        <w:t>)</w:t>
      </w:r>
      <w:r>
        <w:rPr>
          <w:rFonts w:ascii="Comic Sans MS" w:hAnsi="Comic Sans MS" w:cs="Arial"/>
        </w:rPr>
        <w:t xml:space="preserve"> </w:t>
      </w:r>
      <w:r w:rsidR="00B06087">
        <w:rPr>
          <w:rFonts w:ascii="Times New Roman" w:hAnsi="Times New Roman"/>
          <w:i/>
          <w:sz w:val="24"/>
          <w:szCs w:val="24"/>
        </w:rPr>
        <w:t>et</w:t>
      </w:r>
      <w:r w:rsidR="00B06087" w:rsidRPr="00B06087">
        <w:rPr>
          <w:rFonts w:ascii="Times New Roman" w:hAnsi="Times New Roman"/>
          <w:b/>
          <w:i/>
          <w:sz w:val="24"/>
          <w:szCs w:val="24"/>
        </w:rPr>
        <w:t xml:space="preserve"> </w:t>
      </w:r>
      <w:proofErr w:type="spellStart"/>
      <w:r w:rsidR="00B06087" w:rsidRPr="00B06087">
        <w:rPr>
          <w:rFonts w:ascii="Times New Roman" w:hAnsi="Times New Roman"/>
          <w:i/>
          <w:sz w:val="24"/>
          <w:szCs w:val="24"/>
        </w:rPr>
        <w:t>Δp</w:t>
      </w:r>
      <w:proofErr w:type="spellEnd"/>
      <w:r w:rsidR="00B06087">
        <w:rPr>
          <w:rFonts w:ascii="Times New Roman" w:hAnsi="Times New Roman"/>
          <w:i/>
          <w:sz w:val="24"/>
          <w:szCs w:val="24"/>
        </w:rPr>
        <w:t xml:space="preserve"> </w:t>
      </w:r>
      <w:r>
        <w:rPr>
          <w:rFonts w:ascii="Comic Sans MS" w:hAnsi="Comic Sans MS" w:cs="Arial"/>
        </w:rPr>
        <w:t>. En déduire la signification des mots de « densité d’énergie ».</w:t>
      </w:r>
    </w:p>
    <w:p w:rsidR="00477253" w:rsidRPr="003A1D45" w:rsidRDefault="00477253" w:rsidP="00477253">
      <w:pPr>
        <w:ind w:left="360"/>
        <w:jc w:val="both"/>
        <w:rPr>
          <w:rFonts w:ascii="Comic Sans MS" w:hAnsi="Comic Sans MS"/>
          <w:szCs w:val="22"/>
        </w:rPr>
      </w:pPr>
    </w:p>
    <w:p w:rsidR="00477253" w:rsidRDefault="00477253" w:rsidP="00477253">
      <w:pPr>
        <w:pStyle w:val="Paragraphedeliste"/>
        <w:numPr>
          <w:ilvl w:val="1"/>
          <w:numId w:val="16"/>
        </w:numPr>
        <w:jc w:val="both"/>
        <w:rPr>
          <w:rFonts w:ascii="Comic Sans MS" w:hAnsi="Comic Sans MS"/>
          <w:szCs w:val="22"/>
        </w:rPr>
      </w:pPr>
      <w:r>
        <w:rPr>
          <w:rFonts w:ascii="Comic Sans MS" w:hAnsi="Comic Sans MS"/>
          <w:szCs w:val="22"/>
        </w:rPr>
        <w:t xml:space="preserve">Donner la signification de </w:t>
      </w:r>
      <w:r w:rsidRPr="003A1D45">
        <w:rPr>
          <w:rFonts w:ascii="Times New Roman" w:hAnsi="Times New Roman"/>
          <w:i/>
          <w:sz w:val="24"/>
          <w:szCs w:val="24"/>
        </w:rPr>
        <w:t>P</w:t>
      </w:r>
      <w:r w:rsidRPr="003A1D45">
        <w:rPr>
          <w:rFonts w:ascii="Times New Roman" w:hAnsi="Times New Roman"/>
          <w:i/>
          <w:sz w:val="24"/>
          <w:szCs w:val="24"/>
          <w:vertAlign w:val="subscript"/>
        </w:rPr>
        <w:t>2</w:t>
      </w:r>
      <w:r>
        <w:rPr>
          <w:rFonts w:ascii="Comic Sans MS" w:hAnsi="Comic Sans MS"/>
          <w:szCs w:val="22"/>
        </w:rPr>
        <w:t xml:space="preserve">, </w:t>
      </w:r>
      <w:r w:rsidRPr="003A1D45">
        <w:rPr>
          <w:rFonts w:ascii="Times New Roman" w:hAnsi="Times New Roman"/>
          <w:i/>
          <w:sz w:val="24"/>
          <w:szCs w:val="24"/>
        </w:rPr>
        <w:t>P</w:t>
      </w:r>
      <w:r>
        <w:rPr>
          <w:rFonts w:ascii="Times New Roman" w:hAnsi="Times New Roman"/>
          <w:i/>
          <w:sz w:val="24"/>
          <w:szCs w:val="24"/>
          <w:vertAlign w:val="subscript"/>
        </w:rPr>
        <w:t>1</w:t>
      </w:r>
      <w:r>
        <w:rPr>
          <w:rFonts w:ascii="Comic Sans MS" w:hAnsi="Comic Sans MS"/>
          <w:szCs w:val="22"/>
        </w:rPr>
        <w:t xml:space="preserve">, </w:t>
      </w:r>
      <w:r w:rsidRPr="003A1D45">
        <w:rPr>
          <w:rFonts w:ascii="Times New Roman" w:hAnsi="Times New Roman"/>
          <w:i/>
          <w:sz w:val="24"/>
          <w:szCs w:val="24"/>
        </w:rPr>
        <w:t>v</w:t>
      </w:r>
      <w:r w:rsidRPr="003A1D45">
        <w:rPr>
          <w:rFonts w:ascii="Times New Roman" w:hAnsi="Times New Roman"/>
          <w:i/>
          <w:sz w:val="24"/>
          <w:szCs w:val="24"/>
          <w:vertAlign w:val="subscript"/>
        </w:rPr>
        <w:t>2</w:t>
      </w:r>
      <w:r>
        <w:rPr>
          <w:rFonts w:ascii="Comic Sans MS" w:hAnsi="Comic Sans MS"/>
          <w:szCs w:val="22"/>
        </w:rPr>
        <w:t xml:space="preserve">, </w:t>
      </w:r>
      <w:r w:rsidRPr="003A1D45">
        <w:rPr>
          <w:rFonts w:ascii="Times New Roman" w:hAnsi="Times New Roman"/>
          <w:i/>
          <w:sz w:val="24"/>
          <w:szCs w:val="24"/>
        </w:rPr>
        <w:t>v</w:t>
      </w:r>
      <w:r>
        <w:rPr>
          <w:rFonts w:ascii="Times New Roman" w:hAnsi="Times New Roman"/>
          <w:i/>
          <w:sz w:val="24"/>
          <w:szCs w:val="24"/>
          <w:vertAlign w:val="subscript"/>
        </w:rPr>
        <w:t>1</w:t>
      </w:r>
      <w:r>
        <w:rPr>
          <w:rFonts w:ascii="Comic Sans MS" w:hAnsi="Comic Sans MS"/>
          <w:szCs w:val="22"/>
        </w:rPr>
        <w:t xml:space="preserve">, </w:t>
      </w:r>
      <w:r w:rsidRPr="003A1D45">
        <w:rPr>
          <w:rFonts w:ascii="Times New Roman" w:hAnsi="Times New Roman"/>
          <w:i/>
          <w:sz w:val="24"/>
          <w:szCs w:val="24"/>
        </w:rPr>
        <w:t>h</w:t>
      </w:r>
      <w:r w:rsidRPr="003A1D45">
        <w:rPr>
          <w:rFonts w:ascii="Times New Roman" w:hAnsi="Times New Roman"/>
          <w:i/>
          <w:sz w:val="24"/>
          <w:szCs w:val="24"/>
          <w:vertAlign w:val="subscript"/>
        </w:rPr>
        <w:t xml:space="preserve">2 </w:t>
      </w:r>
      <w:r>
        <w:rPr>
          <w:rFonts w:ascii="Comic Sans MS" w:hAnsi="Comic Sans MS"/>
          <w:szCs w:val="22"/>
        </w:rPr>
        <w:t xml:space="preserve">et </w:t>
      </w:r>
      <w:r w:rsidRPr="003A1D45">
        <w:rPr>
          <w:rFonts w:ascii="Times New Roman" w:hAnsi="Times New Roman"/>
          <w:i/>
          <w:sz w:val="24"/>
          <w:szCs w:val="24"/>
        </w:rPr>
        <w:t>h</w:t>
      </w:r>
      <w:r>
        <w:rPr>
          <w:rFonts w:ascii="Times New Roman" w:hAnsi="Times New Roman"/>
          <w:i/>
          <w:sz w:val="24"/>
          <w:szCs w:val="24"/>
          <w:vertAlign w:val="subscript"/>
        </w:rPr>
        <w:t>1</w:t>
      </w:r>
      <w:r>
        <w:rPr>
          <w:rFonts w:ascii="Comic Sans MS" w:hAnsi="Comic Sans MS"/>
          <w:szCs w:val="22"/>
        </w:rPr>
        <w:t>.</w:t>
      </w:r>
    </w:p>
    <w:p w:rsidR="00477253" w:rsidRPr="003A1D45" w:rsidRDefault="00477253" w:rsidP="00477253">
      <w:pPr>
        <w:pStyle w:val="Paragraphedeliste"/>
        <w:rPr>
          <w:rFonts w:ascii="Comic Sans MS" w:hAnsi="Comic Sans MS"/>
          <w:szCs w:val="22"/>
        </w:rPr>
      </w:pPr>
    </w:p>
    <w:p w:rsidR="00477253" w:rsidRDefault="00477253" w:rsidP="00477253">
      <w:pPr>
        <w:pStyle w:val="Paragraphedeliste"/>
        <w:numPr>
          <w:ilvl w:val="1"/>
          <w:numId w:val="16"/>
        </w:numPr>
        <w:jc w:val="both"/>
        <w:rPr>
          <w:rFonts w:ascii="Comic Sans MS" w:hAnsi="Comic Sans MS"/>
          <w:szCs w:val="22"/>
        </w:rPr>
      </w:pPr>
      <w:r>
        <w:rPr>
          <w:rFonts w:ascii="Comic Sans MS" w:hAnsi="Comic Sans MS"/>
          <w:szCs w:val="22"/>
        </w:rPr>
        <w:t xml:space="preserve">Pour le système IRIS, </w:t>
      </w:r>
      <w:r w:rsidR="009E6438">
        <w:rPr>
          <w:rFonts w:ascii="Comic Sans MS" w:hAnsi="Comic Sans MS"/>
          <w:szCs w:val="22"/>
        </w:rPr>
        <w:t>comparer</w:t>
      </w:r>
      <w:r>
        <w:rPr>
          <w:rFonts w:ascii="Comic Sans MS" w:hAnsi="Comic Sans MS"/>
          <w:szCs w:val="22"/>
        </w:rPr>
        <w:t xml:space="preserve"> la section du tube avant, après la pompe, au niveau du capteur de pression et au niveau du capteur de débit. En déduire, grâce à l’équation de continuité, la relation entre la valeur de la vitesse </w:t>
      </w:r>
      <w:r w:rsidRPr="00357DEA">
        <w:rPr>
          <w:rFonts w:ascii="Times New Roman" w:hAnsi="Times New Roman"/>
          <w:i/>
          <w:sz w:val="24"/>
          <w:szCs w:val="24"/>
        </w:rPr>
        <w:t>v</w:t>
      </w:r>
      <w:r w:rsidRPr="00357DEA">
        <w:rPr>
          <w:rFonts w:ascii="Times New Roman" w:hAnsi="Times New Roman"/>
          <w:i/>
          <w:sz w:val="24"/>
          <w:szCs w:val="24"/>
          <w:vertAlign w:val="subscript"/>
        </w:rPr>
        <w:t>1</w:t>
      </w:r>
      <w:r>
        <w:rPr>
          <w:rFonts w:ascii="Comic Sans MS" w:hAnsi="Comic Sans MS"/>
          <w:szCs w:val="22"/>
        </w:rPr>
        <w:t xml:space="preserve"> du fluide au niveau de la pompe et la vitesse </w:t>
      </w:r>
      <w:r w:rsidRPr="00357DEA">
        <w:rPr>
          <w:rFonts w:ascii="Times New Roman" w:hAnsi="Times New Roman"/>
          <w:i/>
          <w:sz w:val="24"/>
          <w:szCs w:val="24"/>
        </w:rPr>
        <w:t>v</w:t>
      </w:r>
      <w:r>
        <w:rPr>
          <w:rFonts w:ascii="Times New Roman" w:hAnsi="Times New Roman"/>
          <w:i/>
          <w:sz w:val="24"/>
          <w:szCs w:val="24"/>
          <w:vertAlign w:val="subscript"/>
        </w:rPr>
        <w:t>2</w:t>
      </w:r>
      <w:r>
        <w:rPr>
          <w:rFonts w:ascii="Comic Sans MS" w:hAnsi="Comic Sans MS"/>
          <w:szCs w:val="22"/>
        </w:rPr>
        <w:t xml:space="preserve"> du fluide au niveau du capteur de pression et du capteur de débit. Que peut-on en déduire sur l’énergie cinétique acquise par le fluide entre le point 1 (pompe) et le point 2 (capteur) ?</w:t>
      </w:r>
    </w:p>
    <w:p w:rsidR="00477253" w:rsidRPr="00623EA8" w:rsidRDefault="00477253" w:rsidP="00477253">
      <w:pPr>
        <w:pStyle w:val="Paragraphedeliste"/>
        <w:rPr>
          <w:rFonts w:ascii="Comic Sans MS" w:hAnsi="Comic Sans MS"/>
          <w:szCs w:val="22"/>
        </w:rPr>
      </w:pPr>
    </w:p>
    <w:p w:rsidR="00477253" w:rsidRDefault="00477253" w:rsidP="00477253">
      <w:pPr>
        <w:pStyle w:val="Paragraphedeliste"/>
        <w:numPr>
          <w:ilvl w:val="1"/>
          <w:numId w:val="16"/>
        </w:numPr>
        <w:jc w:val="both"/>
        <w:rPr>
          <w:rFonts w:ascii="Comic Sans MS" w:hAnsi="Comic Sans MS"/>
          <w:szCs w:val="22"/>
        </w:rPr>
      </w:pPr>
      <w:r>
        <w:rPr>
          <w:rFonts w:ascii="Comic Sans MS" w:hAnsi="Comic Sans MS"/>
          <w:szCs w:val="22"/>
        </w:rPr>
        <w:t>Pour le système IRIS, mesurer la différence de niveau entre la pompe et les deux capteurs.</w:t>
      </w:r>
      <w:r w:rsidRPr="00623EA8">
        <w:rPr>
          <w:rFonts w:ascii="Comic Sans MS" w:hAnsi="Comic Sans MS"/>
          <w:szCs w:val="22"/>
        </w:rPr>
        <w:t xml:space="preserve"> </w:t>
      </w:r>
      <w:r>
        <w:rPr>
          <w:rFonts w:ascii="Comic Sans MS" w:hAnsi="Comic Sans MS"/>
          <w:szCs w:val="22"/>
        </w:rPr>
        <w:t>Que peut-on en déduire sur l’énergie potentielle acquise par le fluide entre le point 1 (pompe) et le point 2 (capteur) ?</w:t>
      </w:r>
    </w:p>
    <w:p w:rsidR="00477253" w:rsidRPr="00623EA8" w:rsidRDefault="00477253" w:rsidP="00477253">
      <w:pPr>
        <w:pStyle w:val="Paragraphedeliste"/>
        <w:rPr>
          <w:rFonts w:ascii="Comic Sans MS" w:hAnsi="Comic Sans MS"/>
          <w:szCs w:val="22"/>
        </w:rPr>
      </w:pPr>
    </w:p>
    <w:p w:rsidR="00477253" w:rsidRDefault="00477253" w:rsidP="00477253">
      <w:pPr>
        <w:pStyle w:val="Paragraphedeliste"/>
        <w:numPr>
          <w:ilvl w:val="1"/>
          <w:numId w:val="16"/>
        </w:numPr>
        <w:jc w:val="both"/>
        <w:rPr>
          <w:rFonts w:ascii="Comic Sans MS" w:hAnsi="Comic Sans MS"/>
          <w:szCs w:val="22"/>
        </w:rPr>
      </w:pPr>
      <w:r>
        <w:rPr>
          <w:rFonts w:ascii="Comic Sans MS" w:hAnsi="Comic Sans MS"/>
          <w:szCs w:val="22"/>
        </w:rPr>
        <w:t xml:space="preserve">Pour le système IRIS, reformuler l’équation de </w:t>
      </w:r>
      <w:r w:rsidR="00027796">
        <w:rPr>
          <w:rFonts w:ascii="Comic Sans MS" w:hAnsi="Comic Sans MS"/>
          <w:szCs w:val="22"/>
        </w:rPr>
        <w:t>Bernoulli</w:t>
      </w:r>
      <w:r>
        <w:rPr>
          <w:rFonts w:ascii="Comic Sans MS" w:hAnsi="Comic Sans MS"/>
          <w:szCs w:val="22"/>
        </w:rPr>
        <w:t xml:space="preserve"> entre le point 1 (pompe) et le point 2 (capteur). En déduire une relation permettant de mesurer la puissance hydraulique fournie par la pompe au fluide.</w:t>
      </w:r>
    </w:p>
    <w:p w:rsidR="00477253" w:rsidRPr="002D73AD" w:rsidRDefault="00477253" w:rsidP="00477253">
      <w:pPr>
        <w:pStyle w:val="Paragraphedeliste"/>
        <w:rPr>
          <w:rFonts w:ascii="Comic Sans MS" w:hAnsi="Comic Sans MS"/>
          <w:szCs w:val="22"/>
        </w:rPr>
      </w:pPr>
    </w:p>
    <w:p w:rsidR="00477253" w:rsidRPr="00D15DB3" w:rsidRDefault="00477253" w:rsidP="00477253">
      <w:pPr>
        <w:pStyle w:val="Paragraphedeliste"/>
        <w:jc w:val="both"/>
        <w:rPr>
          <w:rFonts w:ascii="Comic Sans MS" w:hAnsi="Comic Sans MS"/>
          <w:szCs w:val="22"/>
        </w:rPr>
      </w:pPr>
    </w:p>
    <w:p w:rsidR="00477253" w:rsidRPr="00092097" w:rsidRDefault="00477253" w:rsidP="00477253">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092097">
        <w:rPr>
          <w:rFonts w:ascii="Comic Sans MS" w:hAnsi="Comic Sans MS"/>
          <w:szCs w:val="22"/>
        </w:rPr>
        <w:t>Fiche de travail N°</w:t>
      </w:r>
      <w:r w:rsidR="004529E4">
        <w:rPr>
          <w:rFonts w:ascii="Comic Sans MS" w:hAnsi="Comic Sans MS"/>
          <w:szCs w:val="22"/>
        </w:rPr>
        <w:t>3</w:t>
      </w:r>
    </w:p>
    <w:p w:rsidR="00477253" w:rsidRPr="00092097" w:rsidRDefault="00477253" w:rsidP="00477253">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477253" w:rsidRPr="00092097" w:rsidRDefault="00477253" w:rsidP="00477253">
      <w:pPr>
        <w:pStyle w:val="Paragraphedeliste"/>
        <w:numPr>
          <w:ilvl w:val="0"/>
          <w:numId w:val="16"/>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Caractéristiques mécaniques d</w:t>
      </w:r>
      <w:r w:rsidR="00543048">
        <w:rPr>
          <w:rFonts w:ascii="Comic Sans MS" w:hAnsi="Comic Sans MS"/>
          <w:szCs w:val="22"/>
        </w:rPr>
        <w:t>’une</w:t>
      </w:r>
      <w:r>
        <w:rPr>
          <w:rFonts w:ascii="Comic Sans MS" w:hAnsi="Comic Sans MS"/>
          <w:szCs w:val="22"/>
        </w:rPr>
        <w:t xml:space="preserve"> pompe</w:t>
      </w:r>
      <w:r w:rsidR="00B06087">
        <w:rPr>
          <w:rFonts w:ascii="Comic Sans MS" w:hAnsi="Comic Sans MS"/>
          <w:szCs w:val="22"/>
        </w:rPr>
        <w:t xml:space="preserve"> – pertes de charges négligés</w:t>
      </w:r>
    </w:p>
    <w:p w:rsidR="00477253" w:rsidRDefault="00477253" w:rsidP="00477253">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477253" w:rsidRDefault="00477253" w:rsidP="00477253">
      <w:pPr>
        <w:rPr>
          <w:rFonts w:ascii="Comic Sans MS" w:hAnsi="Comic Sans MS"/>
          <w:szCs w:val="22"/>
        </w:rPr>
      </w:pPr>
    </w:p>
    <w:p w:rsidR="00B06087" w:rsidRDefault="00B06087" w:rsidP="00477253">
      <w:pPr>
        <w:rPr>
          <w:rFonts w:ascii="Comic Sans MS" w:hAnsi="Comic Sans MS"/>
          <w:szCs w:val="22"/>
        </w:rPr>
      </w:pPr>
      <w:r>
        <w:rPr>
          <w:rFonts w:ascii="Comic Sans MS" w:hAnsi="Comic Sans MS"/>
          <w:szCs w:val="22"/>
        </w:rPr>
        <w:t>Hypothèse : on suppose le système parfait en négligeant les pertes de charges.</w:t>
      </w:r>
    </w:p>
    <w:p w:rsidR="00B06087" w:rsidRDefault="00B06087" w:rsidP="00477253">
      <w:pPr>
        <w:rPr>
          <w:rFonts w:ascii="Comic Sans MS" w:hAnsi="Comic Sans MS"/>
          <w:szCs w:val="22"/>
        </w:rPr>
      </w:pPr>
    </w:p>
    <w:p w:rsidR="00477253" w:rsidRDefault="00B06087" w:rsidP="00477253">
      <w:pPr>
        <w:pStyle w:val="Paragraphedeliste"/>
        <w:numPr>
          <w:ilvl w:val="1"/>
          <w:numId w:val="16"/>
        </w:numPr>
        <w:jc w:val="both"/>
        <w:rPr>
          <w:rFonts w:ascii="Comic Sans MS" w:hAnsi="Comic Sans MS"/>
          <w:szCs w:val="22"/>
        </w:rPr>
      </w:pPr>
      <w:r>
        <w:rPr>
          <w:rFonts w:ascii="Comic Sans MS" w:hAnsi="Comic Sans MS"/>
          <w:szCs w:val="22"/>
        </w:rPr>
        <w:t xml:space="preserve">Réécrire l’équation de </w:t>
      </w:r>
      <w:r w:rsidR="00D020A6">
        <w:rPr>
          <w:rFonts w:ascii="Comic Sans MS" w:hAnsi="Comic Sans MS"/>
          <w:szCs w:val="22"/>
        </w:rPr>
        <w:t>Bernoulli</w:t>
      </w:r>
      <w:r>
        <w:rPr>
          <w:rFonts w:ascii="Comic Sans MS" w:hAnsi="Comic Sans MS"/>
          <w:szCs w:val="22"/>
        </w:rPr>
        <w:t xml:space="preserve"> en tenant compte de l’hypothèse simplificatrice</w:t>
      </w:r>
      <w:r w:rsidR="00477253">
        <w:rPr>
          <w:rFonts w:ascii="Comic Sans MS" w:hAnsi="Comic Sans MS"/>
          <w:szCs w:val="22"/>
        </w:rPr>
        <w:t>.</w:t>
      </w:r>
    </w:p>
    <w:p w:rsidR="00477253" w:rsidRPr="002D73AD" w:rsidRDefault="00477253" w:rsidP="00477253">
      <w:pPr>
        <w:jc w:val="both"/>
        <w:rPr>
          <w:rFonts w:ascii="Comic Sans MS" w:hAnsi="Comic Sans MS"/>
          <w:szCs w:val="22"/>
        </w:rPr>
      </w:pPr>
    </w:p>
    <w:p w:rsidR="00477253" w:rsidRDefault="009E6438" w:rsidP="00477253">
      <w:pPr>
        <w:pStyle w:val="Paragraphedeliste"/>
        <w:numPr>
          <w:ilvl w:val="1"/>
          <w:numId w:val="16"/>
        </w:numPr>
        <w:jc w:val="both"/>
        <w:rPr>
          <w:rFonts w:ascii="Comic Sans MS" w:hAnsi="Comic Sans MS"/>
          <w:szCs w:val="22"/>
        </w:rPr>
      </w:pPr>
      <w:r>
        <w:rPr>
          <w:rFonts w:ascii="Comic Sans MS" w:hAnsi="Comic Sans MS"/>
          <w:szCs w:val="22"/>
        </w:rPr>
        <w:t>Seule</w:t>
      </w:r>
      <w:r w:rsidR="00477253">
        <w:rPr>
          <w:rFonts w:ascii="Comic Sans MS" w:hAnsi="Comic Sans MS"/>
          <w:szCs w:val="22"/>
        </w:rPr>
        <w:t xml:space="preserve"> la pompe à vitesse variable</w:t>
      </w:r>
      <w:r>
        <w:rPr>
          <w:rFonts w:ascii="Comic Sans MS" w:hAnsi="Comic Sans MS"/>
          <w:szCs w:val="22"/>
        </w:rPr>
        <w:t xml:space="preserve"> fonctionne</w:t>
      </w:r>
      <w:r w:rsidR="00477253">
        <w:rPr>
          <w:rFonts w:ascii="Comic Sans MS" w:hAnsi="Comic Sans MS"/>
          <w:szCs w:val="22"/>
        </w:rPr>
        <w:t>. Pour six valeurs différentes de la vitesse de rotation de la pompe à vitesse variable, déterminer les grandeurs suivantes (on placera les résultats dans un tableau) :</w:t>
      </w:r>
    </w:p>
    <w:p w:rsidR="00477253" w:rsidRDefault="00477253" w:rsidP="00477253">
      <w:pPr>
        <w:pStyle w:val="Paragraphedeliste"/>
        <w:numPr>
          <w:ilvl w:val="0"/>
          <w:numId w:val="18"/>
        </w:numPr>
        <w:rPr>
          <w:rFonts w:ascii="Comic Sans MS" w:hAnsi="Comic Sans MS"/>
          <w:szCs w:val="22"/>
        </w:rPr>
      </w:pPr>
      <w:r>
        <w:rPr>
          <w:rFonts w:ascii="Comic Sans MS" w:hAnsi="Comic Sans MS"/>
          <w:szCs w:val="22"/>
        </w:rPr>
        <w:t>Fréquence de rotation du groupe mot</w:t>
      </w:r>
      <w:r w:rsidR="00543048">
        <w:rPr>
          <w:rFonts w:ascii="Comic Sans MS" w:hAnsi="Comic Sans MS"/>
          <w:szCs w:val="22"/>
        </w:rPr>
        <w:t>o</w:t>
      </w:r>
      <w:r>
        <w:rPr>
          <w:rFonts w:ascii="Comic Sans MS" w:hAnsi="Comic Sans MS"/>
          <w:szCs w:val="22"/>
        </w:rPr>
        <w:t>pompe.</w:t>
      </w:r>
    </w:p>
    <w:p w:rsidR="00543048" w:rsidRDefault="00543048" w:rsidP="00477253">
      <w:pPr>
        <w:pStyle w:val="Paragraphedeliste"/>
        <w:numPr>
          <w:ilvl w:val="0"/>
          <w:numId w:val="18"/>
        </w:numPr>
        <w:rPr>
          <w:rFonts w:ascii="Comic Sans MS" w:hAnsi="Comic Sans MS"/>
          <w:szCs w:val="22"/>
        </w:rPr>
      </w:pPr>
      <w:r>
        <w:rPr>
          <w:rFonts w:ascii="Comic Sans MS" w:hAnsi="Comic Sans MS"/>
          <w:szCs w:val="22"/>
        </w:rPr>
        <w:t>Pression relative du fluide.</w:t>
      </w:r>
    </w:p>
    <w:p w:rsidR="00543048" w:rsidRDefault="00543048" w:rsidP="00477253">
      <w:pPr>
        <w:pStyle w:val="Paragraphedeliste"/>
        <w:numPr>
          <w:ilvl w:val="0"/>
          <w:numId w:val="18"/>
        </w:numPr>
        <w:rPr>
          <w:rFonts w:ascii="Comic Sans MS" w:hAnsi="Comic Sans MS"/>
          <w:szCs w:val="22"/>
        </w:rPr>
      </w:pPr>
      <w:r>
        <w:rPr>
          <w:rFonts w:ascii="Comic Sans MS" w:hAnsi="Comic Sans MS"/>
          <w:szCs w:val="22"/>
        </w:rPr>
        <w:t>Débit du fluide.</w:t>
      </w:r>
    </w:p>
    <w:p w:rsidR="00477253" w:rsidRDefault="00477253" w:rsidP="00477253">
      <w:pPr>
        <w:pStyle w:val="Paragraphedeliste"/>
        <w:numPr>
          <w:ilvl w:val="0"/>
          <w:numId w:val="18"/>
        </w:numPr>
        <w:rPr>
          <w:rFonts w:ascii="Comic Sans MS" w:hAnsi="Comic Sans MS"/>
          <w:szCs w:val="22"/>
        </w:rPr>
      </w:pPr>
      <w:r>
        <w:rPr>
          <w:rFonts w:ascii="Comic Sans MS" w:hAnsi="Comic Sans MS"/>
          <w:szCs w:val="22"/>
        </w:rPr>
        <w:t>Puissance absorbée par le moteur de la pompe à vitesse variable.</w:t>
      </w:r>
    </w:p>
    <w:p w:rsidR="00477253" w:rsidRDefault="00477253" w:rsidP="00477253">
      <w:pPr>
        <w:pStyle w:val="Paragraphedeliste"/>
        <w:numPr>
          <w:ilvl w:val="0"/>
          <w:numId w:val="18"/>
        </w:numPr>
        <w:rPr>
          <w:rFonts w:ascii="Comic Sans MS" w:hAnsi="Comic Sans MS"/>
          <w:szCs w:val="22"/>
        </w:rPr>
      </w:pPr>
      <w:r>
        <w:rPr>
          <w:rFonts w:ascii="Comic Sans MS" w:hAnsi="Comic Sans MS"/>
          <w:szCs w:val="22"/>
        </w:rPr>
        <w:t>Puissance hydraulique fournie par la pompe à vitesse variable.</w:t>
      </w:r>
    </w:p>
    <w:p w:rsidR="00477253" w:rsidRPr="002D73AD" w:rsidRDefault="009E6438" w:rsidP="00477253">
      <w:pPr>
        <w:pStyle w:val="Paragraphedeliste"/>
        <w:numPr>
          <w:ilvl w:val="0"/>
          <w:numId w:val="18"/>
        </w:numPr>
        <w:rPr>
          <w:rFonts w:ascii="Comic Sans MS" w:hAnsi="Comic Sans MS"/>
          <w:szCs w:val="22"/>
        </w:rPr>
      </w:pPr>
      <w:r>
        <w:rPr>
          <w:rFonts w:ascii="Comic Sans MS" w:hAnsi="Comic Sans MS"/>
          <w:szCs w:val="22"/>
        </w:rPr>
        <w:t>L</w:t>
      </w:r>
      <w:r w:rsidR="00477253">
        <w:rPr>
          <w:rFonts w:ascii="Comic Sans MS" w:hAnsi="Comic Sans MS"/>
          <w:szCs w:val="22"/>
        </w:rPr>
        <w:t>e rendement du groupe mot</w:t>
      </w:r>
      <w:r w:rsidR="00543048">
        <w:rPr>
          <w:rFonts w:ascii="Comic Sans MS" w:hAnsi="Comic Sans MS"/>
          <w:szCs w:val="22"/>
        </w:rPr>
        <w:t>o</w:t>
      </w:r>
      <w:r w:rsidR="00477253">
        <w:rPr>
          <w:rFonts w:ascii="Comic Sans MS" w:hAnsi="Comic Sans MS"/>
          <w:szCs w:val="22"/>
        </w:rPr>
        <w:t>pompe.</w:t>
      </w:r>
    </w:p>
    <w:p w:rsidR="00477253" w:rsidRPr="002D73AD" w:rsidRDefault="00477253" w:rsidP="00477253">
      <w:pPr>
        <w:pStyle w:val="Paragraphedeliste"/>
        <w:rPr>
          <w:rFonts w:ascii="Comic Sans MS" w:hAnsi="Comic Sans MS"/>
          <w:szCs w:val="22"/>
        </w:rPr>
      </w:pPr>
    </w:p>
    <w:p w:rsidR="00477253" w:rsidRDefault="00477253" w:rsidP="00477253">
      <w:pPr>
        <w:pStyle w:val="Paragraphedeliste"/>
        <w:numPr>
          <w:ilvl w:val="1"/>
          <w:numId w:val="16"/>
        </w:numPr>
        <w:jc w:val="both"/>
        <w:rPr>
          <w:rFonts w:ascii="Comic Sans MS" w:hAnsi="Comic Sans MS"/>
          <w:szCs w:val="22"/>
        </w:rPr>
      </w:pPr>
      <w:r>
        <w:rPr>
          <w:rFonts w:ascii="Comic Sans MS" w:hAnsi="Comic Sans MS"/>
          <w:szCs w:val="22"/>
        </w:rPr>
        <w:t>Tracer sous Excel les courbes suivantes :</w:t>
      </w:r>
    </w:p>
    <w:p w:rsidR="00477253" w:rsidRDefault="00477253" w:rsidP="00477253">
      <w:pPr>
        <w:pStyle w:val="Paragraphedeliste"/>
        <w:numPr>
          <w:ilvl w:val="0"/>
          <w:numId w:val="19"/>
        </w:numPr>
        <w:jc w:val="both"/>
        <w:rPr>
          <w:rFonts w:ascii="Comic Sans MS" w:hAnsi="Comic Sans MS"/>
          <w:szCs w:val="22"/>
        </w:rPr>
      </w:pPr>
      <w:r>
        <w:rPr>
          <w:rFonts w:ascii="Comic Sans MS" w:hAnsi="Comic Sans MS"/>
          <w:szCs w:val="22"/>
        </w:rPr>
        <w:t>Caractéristiques mécaniques de la pompe à vitesse variable</w:t>
      </w:r>
      <w:r w:rsidR="009E6438">
        <w:rPr>
          <w:rFonts w:ascii="Comic Sans MS" w:hAnsi="Comic Sans MS"/>
          <w:szCs w:val="22"/>
        </w:rPr>
        <w:t xml:space="preserve"> </w:t>
      </w:r>
      <w:r>
        <w:rPr>
          <w:rFonts w:ascii="Comic Sans MS" w:hAnsi="Comic Sans MS"/>
          <w:szCs w:val="22"/>
        </w:rPr>
        <w:t xml:space="preserve">: </w:t>
      </w:r>
      <w:r w:rsidR="00543048">
        <w:rPr>
          <w:rFonts w:ascii="Comic Sans MS" w:hAnsi="Comic Sans MS"/>
          <w:szCs w:val="22"/>
        </w:rPr>
        <w:t>(</w:t>
      </w:r>
      <w:r w:rsidR="00543048" w:rsidRPr="00357DEA">
        <w:rPr>
          <w:rFonts w:ascii="Times New Roman" w:hAnsi="Times New Roman"/>
          <w:i/>
          <w:sz w:val="24"/>
          <w:szCs w:val="24"/>
        </w:rPr>
        <w:t>P</w:t>
      </w:r>
      <w:r w:rsidR="00543048">
        <w:rPr>
          <w:rFonts w:ascii="Times New Roman" w:hAnsi="Times New Roman"/>
          <w:i/>
          <w:sz w:val="24"/>
          <w:szCs w:val="24"/>
          <w:vertAlign w:val="subscript"/>
        </w:rPr>
        <w:t>2</w:t>
      </w:r>
      <w:r w:rsidR="00543048">
        <w:rPr>
          <w:rFonts w:ascii="Times New Roman" w:hAnsi="Times New Roman"/>
          <w:i/>
          <w:sz w:val="24"/>
          <w:szCs w:val="24"/>
        </w:rPr>
        <w:t xml:space="preserve"> – </w:t>
      </w:r>
      <w:r w:rsidR="00543048" w:rsidRPr="00357DEA">
        <w:rPr>
          <w:rFonts w:ascii="Times New Roman" w:hAnsi="Times New Roman"/>
          <w:i/>
          <w:sz w:val="24"/>
          <w:szCs w:val="24"/>
        </w:rPr>
        <w:t>P</w:t>
      </w:r>
      <w:r w:rsidR="00543048">
        <w:rPr>
          <w:rFonts w:ascii="Times New Roman" w:hAnsi="Times New Roman"/>
          <w:i/>
          <w:sz w:val="24"/>
          <w:szCs w:val="24"/>
          <w:vertAlign w:val="subscript"/>
        </w:rPr>
        <w:t>1</w:t>
      </w:r>
      <w:r w:rsidR="00543048">
        <w:rPr>
          <w:rFonts w:ascii="Times New Roman" w:hAnsi="Times New Roman"/>
          <w:i/>
          <w:sz w:val="24"/>
          <w:szCs w:val="24"/>
        </w:rPr>
        <w:t>)</w:t>
      </w:r>
      <w:r w:rsidR="00543048">
        <w:rPr>
          <w:rFonts w:ascii="Comic Sans MS" w:hAnsi="Comic Sans MS"/>
          <w:szCs w:val="22"/>
        </w:rPr>
        <w:t> </w:t>
      </w:r>
      <w:r w:rsidR="00543048">
        <w:rPr>
          <w:rFonts w:ascii="Times New Roman" w:hAnsi="Times New Roman"/>
          <w:i/>
          <w:sz w:val="24"/>
          <w:szCs w:val="24"/>
        </w:rPr>
        <w:t>=</w:t>
      </w:r>
      <w:r w:rsidR="00543048">
        <w:rPr>
          <w:rFonts w:ascii="Comic Sans MS" w:hAnsi="Comic Sans MS"/>
          <w:szCs w:val="22"/>
        </w:rPr>
        <w:t> </w:t>
      </w:r>
      <w:proofErr w:type="gramStart"/>
      <w:r w:rsidR="00543048">
        <w:rPr>
          <w:rFonts w:ascii="Times New Roman" w:hAnsi="Times New Roman"/>
          <w:i/>
          <w:sz w:val="24"/>
          <w:szCs w:val="24"/>
        </w:rPr>
        <w:t>f(</w:t>
      </w:r>
      <w:proofErr w:type="spellStart"/>
      <w:proofErr w:type="gramEnd"/>
      <w:r w:rsidR="00543048">
        <w:rPr>
          <w:rFonts w:ascii="Times New Roman" w:hAnsi="Times New Roman"/>
          <w:i/>
          <w:sz w:val="24"/>
          <w:szCs w:val="24"/>
        </w:rPr>
        <w:t>d</w:t>
      </w:r>
      <w:r w:rsidR="00543048">
        <w:rPr>
          <w:rFonts w:ascii="Times New Roman" w:hAnsi="Times New Roman"/>
          <w:i/>
          <w:sz w:val="24"/>
          <w:szCs w:val="24"/>
          <w:vertAlign w:val="subscript"/>
        </w:rPr>
        <w:t>v</w:t>
      </w:r>
      <w:proofErr w:type="spellEnd"/>
      <w:r w:rsidR="00543048">
        <w:rPr>
          <w:rFonts w:ascii="Times New Roman" w:hAnsi="Times New Roman"/>
          <w:i/>
          <w:sz w:val="24"/>
          <w:szCs w:val="24"/>
        </w:rPr>
        <w:t xml:space="preserve">) , </w:t>
      </w:r>
      <w:r w:rsidRPr="00357DEA">
        <w:rPr>
          <w:rFonts w:ascii="Times New Roman" w:hAnsi="Times New Roman"/>
          <w:i/>
          <w:sz w:val="24"/>
          <w:szCs w:val="24"/>
        </w:rPr>
        <w:t>P</w:t>
      </w:r>
      <w:r w:rsidRPr="00357DEA">
        <w:rPr>
          <w:rFonts w:ascii="Times New Roman" w:hAnsi="Times New Roman"/>
          <w:i/>
          <w:sz w:val="24"/>
          <w:szCs w:val="24"/>
          <w:vertAlign w:val="subscript"/>
        </w:rPr>
        <w:t>h</w:t>
      </w:r>
      <w:r>
        <w:rPr>
          <w:rFonts w:ascii="Comic Sans MS" w:hAnsi="Comic Sans MS"/>
          <w:szCs w:val="22"/>
        </w:rPr>
        <w:t> </w:t>
      </w:r>
      <w:r>
        <w:rPr>
          <w:rFonts w:ascii="Times New Roman" w:hAnsi="Times New Roman"/>
          <w:i/>
          <w:sz w:val="24"/>
          <w:szCs w:val="24"/>
        </w:rPr>
        <w:t>=</w:t>
      </w:r>
      <w:r>
        <w:rPr>
          <w:rFonts w:ascii="Comic Sans MS" w:hAnsi="Comic Sans MS"/>
          <w:szCs w:val="22"/>
        </w:rPr>
        <w:t> </w:t>
      </w:r>
      <w:r>
        <w:rPr>
          <w:rFonts w:ascii="Times New Roman" w:hAnsi="Times New Roman"/>
          <w:i/>
          <w:sz w:val="24"/>
          <w:szCs w:val="24"/>
        </w:rPr>
        <w:t>f(</w:t>
      </w:r>
      <w:proofErr w:type="spellStart"/>
      <w:r>
        <w:rPr>
          <w:rFonts w:ascii="Times New Roman" w:hAnsi="Times New Roman"/>
          <w:i/>
          <w:sz w:val="24"/>
          <w:szCs w:val="24"/>
        </w:rPr>
        <w:t>d</w:t>
      </w:r>
      <w:r>
        <w:rPr>
          <w:rFonts w:ascii="Times New Roman" w:hAnsi="Times New Roman"/>
          <w:i/>
          <w:sz w:val="24"/>
          <w:szCs w:val="24"/>
          <w:vertAlign w:val="subscript"/>
        </w:rPr>
        <w:t>v</w:t>
      </w:r>
      <w:proofErr w:type="spellEnd"/>
      <w:r>
        <w:rPr>
          <w:rFonts w:ascii="Times New Roman" w:hAnsi="Times New Roman"/>
          <w:i/>
          <w:sz w:val="24"/>
          <w:szCs w:val="24"/>
        </w:rPr>
        <w:t>)</w:t>
      </w:r>
      <w:r w:rsidRPr="00B42A47">
        <w:rPr>
          <w:rFonts w:ascii="Comic Sans MS" w:hAnsi="Comic Sans MS"/>
          <w:szCs w:val="22"/>
        </w:rPr>
        <w:t xml:space="preserve">, puis </w:t>
      </w:r>
      <w:r w:rsidRPr="00357DEA">
        <w:rPr>
          <w:rFonts w:ascii="Times New Roman" w:hAnsi="Times New Roman"/>
          <w:i/>
          <w:sz w:val="24"/>
          <w:szCs w:val="24"/>
        </w:rPr>
        <w:t>P</w:t>
      </w:r>
      <w:r w:rsidRPr="00357DEA">
        <w:rPr>
          <w:rFonts w:ascii="Times New Roman" w:hAnsi="Times New Roman"/>
          <w:i/>
          <w:sz w:val="24"/>
          <w:szCs w:val="24"/>
          <w:vertAlign w:val="subscript"/>
        </w:rPr>
        <w:t>h</w:t>
      </w:r>
      <w:r>
        <w:rPr>
          <w:rFonts w:ascii="Comic Sans MS" w:hAnsi="Comic Sans MS"/>
          <w:szCs w:val="22"/>
        </w:rPr>
        <w:t> </w:t>
      </w:r>
      <w:r>
        <w:rPr>
          <w:rFonts w:ascii="Times New Roman" w:hAnsi="Times New Roman"/>
          <w:i/>
          <w:sz w:val="24"/>
          <w:szCs w:val="24"/>
        </w:rPr>
        <w:t>=</w:t>
      </w:r>
      <w:r>
        <w:rPr>
          <w:rFonts w:ascii="Comic Sans MS" w:hAnsi="Comic Sans MS"/>
          <w:szCs w:val="22"/>
        </w:rPr>
        <w:t> </w:t>
      </w:r>
      <w:r>
        <w:rPr>
          <w:rFonts w:ascii="Times New Roman" w:hAnsi="Times New Roman"/>
          <w:i/>
          <w:sz w:val="24"/>
          <w:szCs w:val="24"/>
        </w:rPr>
        <w:t>f(n)</w:t>
      </w:r>
      <w:r>
        <w:rPr>
          <w:rFonts w:ascii="Comic Sans MS" w:hAnsi="Comic Sans MS"/>
          <w:szCs w:val="22"/>
        </w:rPr>
        <w:t>.</w:t>
      </w:r>
    </w:p>
    <w:p w:rsidR="00477253" w:rsidRDefault="00477253" w:rsidP="00477253">
      <w:pPr>
        <w:pStyle w:val="Paragraphedeliste"/>
        <w:numPr>
          <w:ilvl w:val="0"/>
          <w:numId w:val="19"/>
        </w:numPr>
        <w:jc w:val="both"/>
        <w:rPr>
          <w:rFonts w:ascii="Comic Sans MS" w:hAnsi="Comic Sans MS"/>
          <w:szCs w:val="22"/>
        </w:rPr>
      </w:pPr>
      <w:r>
        <w:rPr>
          <w:rFonts w:ascii="Comic Sans MS" w:hAnsi="Comic Sans MS"/>
          <w:szCs w:val="22"/>
        </w:rPr>
        <w:t>Le rendement du groupe mot</w:t>
      </w:r>
      <w:r w:rsidR="00543048">
        <w:rPr>
          <w:rFonts w:ascii="Comic Sans MS" w:hAnsi="Comic Sans MS"/>
          <w:szCs w:val="22"/>
        </w:rPr>
        <w:t>o</w:t>
      </w:r>
      <w:r>
        <w:rPr>
          <w:rFonts w:ascii="Comic Sans MS" w:hAnsi="Comic Sans MS"/>
          <w:szCs w:val="22"/>
        </w:rPr>
        <w:t>pompe à vitesse variable en fonction du débit.</w:t>
      </w:r>
    </w:p>
    <w:p w:rsidR="00543048" w:rsidRPr="00543048" w:rsidRDefault="00543048" w:rsidP="00543048">
      <w:pPr>
        <w:jc w:val="both"/>
        <w:rPr>
          <w:rFonts w:ascii="Comic Sans MS" w:hAnsi="Comic Sans MS"/>
          <w:szCs w:val="22"/>
        </w:rPr>
      </w:pPr>
    </w:p>
    <w:p w:rsidR="00543048" w:rsidRDefault="00543048" w:rsidP="00543048">
      <w:pPr>
        <w:pStyle w:val="Paragraphedeliste"/>
        <w:numPr>
          <w:ilvl w:val="1"/>
          <w:numId w:val="16"/>
        </w:numPr>
        <w:jc w:val="both"/>
        <w:rPr>
          <w:rFonts w:ascii="Comic Sans MS" w:hAnsi="Comic Sans MS"/>
          <w:szCs w:val="22"/>
        </w:rPr>
      </w:pPr>
      <w:r>
        <w:rPr>
          <w:rFonts w:ascii="Comic Sans MS" w:hAnsi="Comic Sans MS"/>
          <w:szCs w:val="22"/>
        </w:rPr>
        <w:t>Conclure sur les valeurs obtenues. Que peut-on dire de l’hypothèse simplificatrice de départ ?</w:t>
      </w:r>
    </w:p>
    <w:p w:rsidR="004944FA" w:rsidRDefault="004944FA" w:rsidP="004944FA">
      <w:pPr>
        <w:pStyle w:val="Corpsdetexte3"/>
        <w:ind w:left="1410" w:hanging="690"/>
        <w:rPr>
          <w:rFonts w:ascii="Comic Sans MS" w:hAnsi="Comic Sans MS" w:cs="Arial"/>
          <w:sz w:val="22"/>
          <w:szCs w:val="22"/>
        </w:rPr>
      </w:pPr>
    </w:p>
    <w:p w:rsidR="009E6438" w:rsidRPr="004A2654" w:rsidRDefault="009E6438" w:rsidP="004944FA">
      <w:pPr>
        <w:pStyle w:val="Corpsdetexte3"/>
        <w:ind w:left="1410" w:hanging="690"/>
        <w:rPr>
          <w:rFonts w:ascii="Comic Sans MS" w:hAnsi="Comic Sans MS" w:cs="Arial"/>
          <w:sz w:val="22"/>
          <w:szCs w:val="22"/>
        </w:rPr>
      </w:pPr>
    </w:p>
    <w:p w:rsidR="004428C8" w:rsidRPr="00092097" w:rsidRDefault="004428C8" w:rsidP="004428C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092097">
        <w:rPr>
          <w:rFonts w:ascii="Comic Sans MS" w:hAnsi="Comic Sans MS"/>
          <w:szCs w:val="22"/>
        </w:rPr>
        <w:t>Fiche de travail N°</w:t>
      </w:r>
      <w:r>
        <w:rPr>
          <w:rFonts w:ascii="Comic Sans MS" w:hAnsi="Comic Sans MS"/>
          <w:szCs w:val="22"/>
        </w:rPr>
        <w:t>4</w:t>
      </w:r>
    </w:p>
    <w:p w:rsidR="004428C8" w:rsidRPr="00092097" w:rsidRDefault="004428C8" w:rsidP="004428C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4428C8" w:rsidRPr="00092097" w:rsidRDefault="00543048" w:rsidP="004428C8">
      <w:pPr>
        <w:pStyle w:val="Paragraphedeliste"/>
        <w:numPr>
          <w:ilvl w:val="0"/>
          <w:numId w:val="16"/>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 xml:space="preserve">Caractéristiques mécaniques d’une pompe en tenant compte des pertes de charges </w:t>
      </w:r>
    </w:p>
    <w:p w:rsidR="004428C8" w:rsidRDefault="004428C8" w:rsidP="004428C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4428C8" w:rsidRDefault="004428C8">
      <w:pPr>
        <w:tabs>
          <w:tab w:val="clear" w:pos="284"/>
          <w:tab w:val="clear" w:pos="567"/>
          <w:tab w:val="clear" w:pos="851"/>
          <w:tab w:val="clear" w:pos="1134"/>
        </w:tabs>
        <w:rPr>
          <w:rFonts w:ascii="Comic Sans MS" w:hAnsi="Comic Sans MS"/>
          <w:b/>
          <w:bCs/>
          <w:szCs w:val="22"/>
        </w:rPr>
      </w:pPr>
    </w:p>
    <w:p w:rsidR="004428C8" w:rsidRPr="00543048" w:rsidRDefault="00543048" w:rsidP="004428C8">
      <w:pPr>
        <w:pStyle w:val="Corpsdetexte2"/>
        <w:rPr>
          <w:rFonts w:ascii="Comic Sans MS" w:hAnsi="Comic Sans MS"/>
          <w:b/>
          <w:sz w:val="22"/>
          <w:szCs w:val="22"/>
        </w:rPr>
      </w:pPr>
      <w:r w:rsidRPr="00543048">
        <w:rPr>
          <w:rFonts w:ascii="Comic Sans MS" w:hAnsi="Comic Sans MS"/>
          <w:sz w:val="22"/>
          <w:szCs w:val="22"/>
        </w:rPr>
        <w:t>Les pertes de charges ne sont plus négligées.</w:t>
      </w:r>
      <w:r w:rsidR="00A26F2C">
        <w:rPr>
          <w:rFonts w:ascii="Comic Sans MS" w:hAnsi="Comic Sans MS"/>
          <w:sz w:val="22"/>
          <w:szCs w:val="22"/>
        </w:rPr>
        <w:t xml:space="preserve"> </w:t>
      </w:r>
      <w:r w:rsidRPr="00543048">
        <w:rPr>
          <w:rFonts w:ascii="Comic Sans MS" w:hAnsi="Comic Sans MS"/>
          <w:sz w:val="22"/>
          <w:szCs w:val="22"/>
        </w:rPr>
        <w:t>Lors de cette partie, on utilisera judicieusement l’annexe « Dossier technique_IRIS.pdf ».</w:t>
      </w:r>
    </w:p>
    <w:p w:rsidR="00560F30" w:rsidRPr="004529E4" w:rsidRDefault="00560F30" w:rsidP="00560F30">
      <w:pPr>
        <w:pStyle w:val="Paragraphedeliste"/>
        <w:jc w:val="both"/>
        <w:rPr>
          <w:rFonts w:ascii="Comic Sans MS" w:hAnsi="Comic Sans MS"/>
          <w:szCs w:val="22"/>
        </w:rPr>
      </w:pPr>
    </w:p>
    <w:p w:rsidR="004428C8" w:rsidRDefault="00543048" w:rsidP="00543048">
      <w:pPr>
        <w:pStyle w:val="Corpsdetexte3"/>
        <w:numPr>
          <w:ilvl w:val="1"/>
          <w:numId w:val="16"/>
        </w:numPr>
        <w:spacing w:after="0"/>
        <w:jc w:val="both"/>
        <w:rPr>
          <w:rFonts w:ascii="Comic Sans MS" w:hAnsi="Comic Sans MS"/>
          <w:sz w:val="22"/>
          <w:szCs w:val="22"/>
        </w:rPr>
      </w:pPr>
      <w:r>
        <w:rPr>
          <w:rFonts w:ascii="Comic Sans MS" w:hAnsi="Comic Sans MS"/>
          <w:sz w:val="22"/>
          <w:szCs w:val="22"/>
        </w:rPr>
        <w:t xml:space="preserve">Pour les 6 modes de fonctionnement étudié dans la partie 3, </w:t>
      </w:r>
      <w:r w:rsidR="00C515A0">
        <w:rPr>
          <w:rFonts w:ascii="Comic Sans MS" w:hAnsi="Comic Sans MS"/>
          <w:sz w:val="22"/>
          <w:szCs w:val="22"/>
        </w:rPr>
        <w:t xml:space="preserve">en expliquant comment vous procédez, </w:t>
      </w:r>
      <w:r>
        <w:rPr>
          <w:rFonts w:ascii="Comic Sans MS" w:hAnsi="Comic Sans MS"/>
          <w:sz w:val="22"/>
          <w:szCs w:val="22"/>
        </w:rPr>
        <w:t>c</w:t>
      </w:r>
      <w:r w:rsidR="004428C8" w:rsidRPr="004428C8">
        <w:rPr>
          <w:rFonts w:ascii="Comic Sans MS" w:hAnsi="Comic Sans MS"/>
          <w:sz w:val="22"/>
          <w:szCs w:val="22"/>
        </w:rPr>
        <w:t>alculer les</w:t>
      </w:r>
      <w:r w:rsidR="00C515A0">
        <w:rPr>
          <w:rFonts w:ascii="Comic Sans MS" w:hAnsi="Comic Sans MS"/>
          <w:sz w:val="22"/>
          <w:szCs w:val="22"/>
        </w:rPr>
        <w:t xml:space="preserve"> valeurs des</w:t>
      </w:r>
      <w:r w:rsidR="004428C8" w:rsidRPr="004428C8">
        <w:rPr>
          <w:rFonts w:ascii="Comic Sans MS" w:hAnsi="Comic Sans MS"/>
          <w:sz w:val="22"/>
          <w:szCs w:val="22"/>
        </w:rPr>
        <w:t xml:space="preserve"> pertes de charges </w:t>
      </w:r>
      <w:r w:rsidR="00C515A0">
        <w:rPr>
          <w:rFonts w:ascii="Comic Sans MS" w:hAnsi="Comic Sans MS"/>
          <w:sz w:val="22"/>
          <w:szCs w:val="22"/>
        </w:rPr>
        <w:t xml:space="preserve">linéaires et </w:t>
      </w:r>
      <w:r w:rsidR="002319FD" w:rsidRPr="004428C8">
        <w:rPr>
          <w:rFonts w:ascii="Comic Sans MS" w:hAnsi="Comic Sans MS"/>
          <w:sz w:val="22"/>
          <w:szCs w:val="22"/>
        </w:rPr>
        <w:t>les</w:t>
      </w:r>
      <w:r w:rsidR="002319FD">
        <w:rPr>
          <w:rFonts w:ascii="Comic Sans MS" w:hAnsi="Comic Sans MS"/>
          <w:sz w:val="22"/>
          <w:szCs w:val="22"/>
        </w:rPr>
        <w:t xml:space="preserve"> valeurs </w:t>
      </w:r>
      <w:r w:rsidR="00C515A0">
        <w:rPr>
          <w:rFonts w:ascii="Comic Sans MS" w:hAnsi="Comic Sans MS"/>
          <w:sz w:val="22"/>
          <w:szCs w:val="22"/>
        </w:rPr>
        <w:t xml:space="preserve">des pertes de charges singulières </w:t>
      </w:r>
      <w:r w:rsidR="004428C8" w:rsidRPr="004428C8">
        <w:rPr>
          <w:rFonts w:ascii="Comic Sans MS" w:hAnsi="Comic Sans MS"/>
          <w:sz w:val="22"/>
          <w:szCs w:val="22"/>
        </w:rPr>
        <w:t xml:space="preserve">provoquées par </w:t>
      </w:r>
      <w:r>
        <w:rPr>
          <w:rFonts w:ascii="Comic Sans MS" w:hAnsi="Comic Sans MS"/>
          <w:sz w:val="22"/>
          <w:szCs w:val="22"/>
        </w:rPr>
        <w:t>les</w:t>
      </w:r>
      <w:r w:rsidR="004428C8" w:rsidRPr="004428C8">
        <w:rPr>
          <w:rFonts w:ascii="Comic Sans MS" w:hAnsi="Comic Sans MS"/>
          <w:sz w:val="22"/>
          <w:szCs w:val="22"/>
        </w:rPr>
        <w:t xml:space="preserve"> canalisation</w:t>
      </w:r>
      <w:r>
        <w:rPr>
          <w:rFonts w:ascii="Comic Sans MS" w:hAnsi="Comic Sans MS"/>
          <w:sz w:val="22"/>
          <w:szCs w:val="22"/>
        </w:rPr>
        <w:t>s</w:t>
      </w:r>
      <w:r w:rsidR="00B92ACE">
        <w:rPr>
          <w:rFonts w:ascii="Comic Sans MS" w:hAnsi="Comic Sans MS"/>
          <w:sz w:val="22"/>
          <w:szCs w:val="22"/>
        </w:rPr>
        <w:t xml:space="preserve"> en </w:t>
      </w:r>
      <w:proofErr w:type="spellStart"/>
      <w:r w:rsidR="00B92ACE">
        <w:rPr>
          <w:rFonts w:ascii="Comic Sans MS" w:hAnsi="Comic Sans MS"/>
          <w:sz w:val="22"/>
          <w:szCs w:val="22"/>
        </w:rPr>
        <w:t>mCE</w:t>
      </w:r>
      <w:proofErr w:type="spellEnd"/>
      <w:r w:rsidR="00B92ACE">
        <w:rPr>
          <w:rFonts w:ascii="Comic Sans MS" w:hAnsi="Comic Sans MS"/>
          <w:sz w:val="22"/>
          <w:szCs w:val="22"/>
        </w:rPr>
        <w:t>, puis en J/m</w:t>
      </w:r>
      <w:r w:rsidR="00B92ACE" w:rsidRPr="00B92ACE">
        <w:rPr>
          <w:rFonts w:ascii="Comic Sans MS" w:hAnsi="Comic Sans MS"/>
          <w:sz w:val="22"/>
          <w:szCs w:val="22"/>
          <w:vertAlign w:val="superscript"/>
        </w:rPr>
        <w:t>3</w:t>
      </w:r>
      <w:r w:rsidR="004428C8" w:rsidRPr="004428C8">
        <w:rPr>
          <w:rFonts w:ascii="Comic Sans MS" w:hAnsi="Comic Sans MS"/>
          <w:sz w:val="22"/>
          <w:szCs w:val="22"/>
        </w:rPr>
        <w:t>.</w:t>
      </w:r>
    </w:p>
    <w:p w:rsidR="002319FD" w:rsidRPr="002319FD" w:rsidRDefault="002319FD" w:rsidP="002319FD">
      <w:pPr>
        <w:pStyle w:val="Corpsdetexte3"/>
        <w:spacing w:after="0"/>
        <w:ind w:left="720"/>
        <w:jc w:val="both"/>
        <w:rPr>
          <w:rFonts w:ascii="Comic Sans MS" w:hAnsi="Comic Sans MS"/>
          <w:sz w:val="22"/>
          <w:szCs w:val="22"/>
          <w:vertAlign w:val="superscript"/>
        </w:rPr>
      </w:pPr>
      <w:r>
        <w:rPr>
          <w:rFonts w:ascii="Comic Sans MS" w:hAnsi="Comic Sans MS"/>
          <w:sz w:val="22"/>
          <w:szCs w:val="22"/>
        </w:rPr>
        <w:t>En déduire les valeurs des pertes de charges totales en mCE puis en J/m</w:t>
      </w:r>
      <w:r>
        <w:rPr>
          <w:rFonts w:ascii="Comic Sans MS" w:hAnsi="Comic Sans MS"/>
          <w:sz w:val="22"/>
          <w:szCs w:val="22"/>
          <w:vertAlign w:val="superscript"/>
        </w:rPr>
        <w:t>3</w:t>
      </w:r>
    </w:p>
    <w:p w:rsidR="00560F30" w:rsidRPr="004428C8" w:rsidRDefault="00560F30" w:rsidP="00560F30">
      <w:pPr>
        <w:pStyle w:val="Corpsdetexte3"/>
        <w:spacing w:after="0"/>
        <w:rPr>
          <w:rFonts w:ascii="Comic Sans MS" w:hAnsi="Comic Sans MS"/>
          <w:sz w:val="22"/>
          <w:szCs w:val="22"/>
        </w:rPr>
      </w:pPr>
    </w:p>
    <w:p w:rsidR="00560F30" w:rsidRDefault="004428C8" w:rsidP="00B92ACE">
      <w:pPr>
        <w:pStyle w:val="Corpsdetexte3"/>
        <w:numPr>
          <w:ilvl w:val="1"/>
          <w:numId w:val="16"/>
        </w:numPr>
        <w:spacing w:after="0"/>
        <w:jc w:val="both"/>
        <w:rPr>
          <w:rFonts w:ascii="Comic Sans MS" w:hAnsi="Comic Sans MS"/>
          <w:sz w:val="22"/>
          <w:szCs w:val="22"/>
        </w:rPr>
      </w:pPr>
      <w:r w:rsidRPr="00560F30">
        <w:rPr>
          <w:rFonts w:ascii="Comic Sans MS" w:hAnsi="Comic Sans MS"/>
          <w:sz w:val="22"/>
          <w:szCs w:val="22"/>
        </w:rPr>
        <w:t>Calculer l</w:t>
      </w:r>
      <w:r w:rsidR="00543048">
        <w:rPr>
          <w:rFonts w:ascii="Comic Sans MS" w:hAnsi="Comic Sans MS"/>
          <w:sz w:val="22"/>
          <w:szCs w:val="22"/>
        </w:rPr>
        <w:t>es</w:t>
      </w:r>
      <w:r w:rsidRPr="00560F30">
        <w:rPr>
          <w:rFonts w:ascii="Comic Sans MS" w:hAnsi="Comic Sans MS"/>
          <w:sz w:val="22"/>
          <w:szCs w:val="22"/>
        </w:rPr>
        <w:t xml:space="preserve"> </w:t>
      </w:r>
      <w:r w:rsidR="00B92ACE">
        <w:rPr>
          <w:rFonts w:ascii="Comic Sans MS" w:hAnsi="Comic Sans MS"/>
          <w:sz w:val="22"/>
          <w:szCs w:val="22"/>
        </w:rPr>
        <w:t xml:space="preserve">nouvelles puissances hydrauliques et les </w:t>
      </w:r>
      <w:r w:rsidR="00543048">
        <w:rPr>
          <w:rFonts w:ascii="Comic Sans MS" w:hAnsi="Comic Sans MS"/>
          <w:sz w:val="22"/>
          <w:szCs w:val="22"/>
        </w:rPr>
        <w:t>nouveaux rendements du groupe motopompe</w:t>
      </w:r>
      <w:r w:rsidRPr="00560F30">
        <w:rPr>
          <w:rFonts w:ascii="Comic Sans MS" w:hAnsi="Comic Sans MS"/>
          <w:sz w:val="22"/>
          <w:szCs w:val="22"/>
        </w:rPr>
        <w:t>.</w:t>
      </w:r>
    </w:p>
    <w:p w:rsidR="00560F30" w:rsidRDefault="00560F30" w:rsidP="00560F30">
      <w:pPr>
        <w:pStyle w:val="Paragraphedeliste"/>
        <w:rPr>
          <w:rFonts w:ascii="Comic Sans MS" w:hAnsi="Comic Sans MS"/>
          <w:szCs w:val="22"/>
        </w:rPr>
      </w:pPr>
    </w:p>
    <w:p w:rsidR="004428C8" w:rsidRDefault="00543048" w:rsidP="00A26F2C">
      <w:pPr>
        <w:pStyle w:val="Corpsdetexte3"/>
        <w:numPr>
          <w:ilvl w:val="1"/>
          <w:numId w:val="16"/>
        </w:numPr>
        <w:spacing w:after="0"/>
        <w:ind w:left="851" w:hanging="491"/>
        <w:jc w:val="both"/>
        <w:rPr>
          <w:rFonts w:ascii="Comic Sans MS" w:hAnsi="Comic Sans MS"/>
          <w:sz w:val="22"/>
          <w:szCs w:val="22"/>
        </w:rPr>
      </w:pPr>
      <w:r>
        <w:rPr>
          <w:rFonts w:ascii="Comic Sans MS" w:hAnsi="Comic Sans MS"/>
          <w:sz w:val="22"/>
          <w:szCs w:val="22"/>
        </w:rPr>
        <w:t>Conclure et valider le dimensionnement de la pompe à vitesse variable</w:t>
      </w:r>
      <w:r w:rsidR="00A26F2C">
        <w:rPr>
          <w:rFonts w:ascii="Comic Sans MS" w:hAnsi="Comic Sans MS"/>
          <w:sz w:val="22"/>
          <w:szCs w:val="22"/>
        </w:rPr>
        <w:t xml:space="preserve"> grâce aux documents techniques des pompes fourni dans l’annexe</w:t>
      </w:r>
      <w:r>
        <w:rPr>
          <w:rFonts w:ascii="Comic Sans MS" w:hAnsi="Comic Sans MS"/>
          <w:sz w:val="22"/>
          <w:szCs w:val="22"/>
        </w:rPr>
        <w:t>.</w:t>
      </w:r>
    </w:p>
    <w:p w:rsidR="00560F30" w:rsidRPr="00560F30" w:rsidRDefault="00560F30" w:rsidP="00560F30">
      <w:pPr>
        <w:pStyle w:val="Corpsdetexte3"/>
        <w:spacing w:after="0"/>
        <w:rPr>
          <w:rFonts w:ascii="Comic Sans MS" w:hAnsi="Comic Sans MS"/>
          <w:sz w:val="22"/>
          <w:szCs w:val="22"/>
        </w:rPr>
      </w:pPr>
    </w:p>
    <w:p w:rsidR="005F7374" w:rsidRPr="004A2654" w:rsidRDefault="005F7374">
      <w:pPr>
        <w:tabs>
          <w:tab w:val="clear" w:pos="284"/>
          <w:tab w:val="clear" w:pos="567"/>
          <w:tab w:val="clear" w:pos="851"/>
          <w:tab w:val="clear" w:pos="1134"/>
        </w:tabs>
        <w:rPr>
          <w:rFonts w:ascii="Comic Sans MS" w:hAnsi="Comic Sans MS"/>
          <w:b/>
          <w:bCs/>
          <w:szCs w:val="22"/>
        </w:rPr>
      </w:pPr>
    </w:p>
    <w:sectPr w:rsidR="005F7374" w:rsidRPr="004A2654" w:rsidSect="002652F3">
      <w:headerReference w:type="default" r:id="rId12"/>
      <w:pgSz w:w="11906" w:h="16838"/>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8F3" w:rsidRDefault="005A38F3" w:rsidP="000A2EB0">
      <w:r>
        <w:separator/>
      </w:r>
    </w:p>
  </w:endnote>
  <w:endnote w:type="continuationSeparator" w:id="0">
    <w:p w:rsidR="005A38F3" w:rsidRDefault="005A38F3" w:rsidP="000A2EB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Pr="002F7135" w:rsidRDefault="000A2EB0" w:rsidP="005F30FE">
    <w:pPr>
      <w:pStyle w:val="Pieddepage"/>
      <w:pBdr>
        <w:top w:val="thinThickSmallGap" w:sz="24" w:space="1" w:color="4F81BD"/>
      </w:pBdr>
      <w:tabs>
        <w:tab w:val="clear" w:pos="284"/>
        <w:tab w:val="clear" w:pos="567"/>
        <w:tab w:val="clear" w:pos="851"/>
        <w:tab w:val="clear" w:pos="1134"/>
        <w:tab w:val="clear" w:pos="4536"/>
        <w:tab w:val="clear" w:pos="9072"/>
        <w:tab w:val="right" w:pos="9865"/>
      </w:tabs>
      <w:rPr>
        <w:rFonts w:ascii="Comic Sans MS" w:hAnsi="Comic Sans MS"/>
        <w:sz w:val="20"/>
      </w:rPr>
    </w:pPr>
    <w:r w:rsidRPr="002F7135">
      <w:rPr>
        <w:rFonts w:ascii="Comic Sans MS" w:hAnsi="Comic Sans MS"/>
        <w:sz w:val="20"/>
      </w:rPr>
      <w:t>Essais de Systèmes</w:t>
    </w:r>
    <w:r w:rsidR="002F7135" w:rsidRPr="002F7135">
      <w:rPr>
        <w:rFonts w:ascii="Comic Sans MS" w:hAnsi="Comic Sans MS"/>
        <w:sz w:val="20"/>
      </w:rPr>
      <w:t>/</w:t>
    </w:r>
    <w:fldSimple w:instr=" FILENAME   \* MERGEFORMAT ">
      <w:r w:rsidR="00CF4B8A" w:rsidRPr="00CF4B8A">
        <w:rPr>
          <w:rFonts w:ascii="Comic Sans MS" w:hAnsi="Comic Sans MS"/>
          <w:noProof/>
          <w:sz w:val="20"/>
        </w:rPr>
        <w:t>EdS</w:t>
      </w:r>
      <w:r w:rsidR="00CF4B8A">
        <w:rPr>
          <w:noProof/>
        </w:rPr>
        <w:t>_TP_th3_S3.docx</w:t>
      </w:r>
    </w:fldSimple>
    <w:r w:rsidR="005F30FE" w:rsidRPr="002F7135">
      <w:rPr>
        <w:rFonts w:ascii="Comic Sans MS" w:hAnsi="Comic Sans MS"/>
        <w:sz w:val="20"/>
      </w:rPr>
      <w:tab/>
    </w:r>
    <w:r w:rsidRPr="002F7135">
      <w:rPr>
        <w:rFonts w:ascii="Comic Sans MS" w:hAnsi="Comic Sans MS"/>
        <w:sz w:val="20"/>
      </w:rPr>
      <w:t xml:space="preserve">Page </w:t>
    </w:r>
    <w:r w:rsidR="00EF0F60" w:rsidRPr="002F7135">
      <w:rPr>
        <w:rFonts w:ascii="Comic Sans MS" w:hAnsi="Comic Sans MS"/>
        <w:sz w:val="20"/>
      </w:rPr>
      <w:fldChar w:fldCharType="begin"/>
    </w:r>
    <w:r w:rsidRPr="002F7135">
      <w:rPr>
        <w:rFonts w:ascii="Comic Sans MS" w:hAnsi="Comic Sans MS"/>
        <w:sz w:val="20"/>
      </w:rPr>
      <w:instrText xml:space="preserve"> PAGE   \* MERGEFORMAT </w:instrText>
    </w:r>
    <w:r w:rsidR="00EF0F60" w:rsidRPr="002F7135">
      <w:rPr>
        <w:rFonts w:ascii="Comic Sans MS" w:hAnsi="Comic Sans MS"/>
        <w:sz w:val="20"/>
      </w:rPr>
      <w:fldChar w:fldCharType="separate"/>
    </w:r>
    <w:r w:rsidR="002319FD">
      <w:rPr>
        <w:rFonts w:ascii="Comic Sans MS" w:hAnsi="Comic Sans MS"/>
        <w:noProof/>
        <w:sz w:val="20"/>
      </w:rPr>
      <w:t>7</w:t>
    </w:r>
    <w:r w:rsidR="00EF0F60" w:rsidRPr="002F7135">
      <w:rPr>
        <w:rFonts w:ascii="Comic Sans MS" w:hAnsi="Comic Sans MS"/>
        <w:sz w:val="20"/>
      </w:rPr>
      <w:fldChar w:fldCharType="end"/>
    </w:r>
    <w:r w:rsidRPr="002F7135">
      <w:rPr>
        <w:rFonts w:ascii="Comic Sans MS" w:hAnsi="Comic Sans MS"/>
        <w:sz w:val="20"/>
      </w:rPr>
      <w:t>/</w:t>
    </w:r>
    <w:r w:rsidR="00EF0F60" w:rsidRPr="002F7135">
      <w:rPr>
        <w:rFonts w:ascii="Comic Sans MS" w:hAnsi="Comic Sans MS"/>
        <w:sz w:val="20"/>
      </w:rPr>
      <w:fldChar w:fldCharType="begin"/>
    </w:r>
    <w:r w:rsidR="001E5A01" w:rsidRPr="002F7135">
      <w:rPr>
        <w:rFonts w:ascii="Comic Sans MS" w:hAnsi="Comic Sans MS"/>
        <w:sz w:val="20"/>
      </w:rPr>
      <w:instrText xml:space="preserve"> NUMPAGES  </w:instrText>
    </w:r>
    <w:r w:rsidR="00EF0F60" w:rsidRPr="002F7135">
      <w:rPr>
        <w:rFonts w:ascii="Comic Sans MS" w:hAnsi="Comic Sans MS"/>
        <w:sz w:val="20"/>
      </w:rPr>
      <w:fldChar w:fldCharType="separate"/>
    </w:r>
    <w:r w:rsidR="002319FD">
      <w:rPr>
        <w:rFonts w:ascii="Comic Sans MS" w:hAnsi="Comic Sans MS"/>
        <w:noProof/>
        <w:sz w:val="20"/>
      </w:rPr>
      <w:t>7</w:t>
    </w:r>
    <w:r w:rsidR="00EF0F60" w:rsidRPr="002F7135">
      <w:rPr>
        <w:rFonts w:ascii="Comic Sans MS" w:hAnsi="Comic Sans MS"/>
        <w:sz w:val="20"/>
      </w:rPr>
      <w:fldChar w:fldCharType="end"/>
    </w:r>
  </w:p>
  <w:p w:rsidR="000A2EB0" w:rsidRDefault="000A2E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8F3" w:rsidRDefault="005A38F3" w:rsidP="000A2EB0">
      <w:r>
        <w:separator/>
      </w:r>
    </w:p>
  </w:footnote>
  <w:footnote w:type="continuationSeparator" w:id="0">
    <w:p w:rsidR="005A38F3" w:rsidRDefault="005A38F3" w:rsidP="000A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Default="000A2EB0">
    <w:pPr>
      <w:pStyle w:val="En-tte"/>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4252"/>
      <w:gridCol w:w="2977"/>
    </w:tblGrid>
    <w:tr w:rsidR="000A2EB0" w:rsidRPr="00CF4B8A" w:rsidTr="005F30FE">
      <w:trPr>
        <w:trHeight w:val="707"/>
      </w:trPr>
      <w:tc>
        <w:tcPr>
          <w:tcW w:w="2660" w:type="dxa"/>
          <w:vAlign w:val="center"/>
        </w:tcPr>
        <w:p w:rsidR="000A2EB0" w:rsidRPr="00CF4B8A" w:rsidRDefault="000A2EB0" w:rsidP="005F30FE">
          <w:pPr>
            <w:pStyle w:val="En-tte"/>
            <w:jc w:val="center"/>
            <w:rPr>
              <w:rFonts w:ascii="Comic Sans MS" w:hAnsi="Comic Sans MS"/>
              <w:sz w:val="18"/>
              <w:szCs w:val="18"/>
            </w:rPr>
          </w:pPr>
          <w:smartTag w:uri="urn:schemas-microsoft-com:office:smarttags" w:element="PersonName">
            <w:smartTagPr>
              <w:attr w:name="ProductID" w:val="Lyc￩e Pablo Neruda"/>
            </w:smartTagPr>
            <w:r w:rsidRPr="00CF4B8A">
              <w:rPr>
                <w:rFonts w:ascii="Comic Sans MS" w:hAnsi="Comic Sans MS"/>
                <w:sz w:val="18"/>
                <w:szCs w:val="18"/>
              </w:rPr>
              <w:t>Lycée Pablo Neruda</w:t>
            </w:r>
          </w:smartTag>
        </w:p>
        <w:p w:rsidR="000A2EB0" w:rsidRPr="00CF4B8A" w:rsidRDefault="000A2EB0" w:rsidP="005F30FE">
          <w:pPr>
            <w:pStyle w:val="En-tte"/>
            <w:jc w:val="center"/>
            <w:rPr>
              <w:rFonts w:ascii="Comic Sans MS" w:hAnsi="Comic Sans MS"/>
              <w:sz w:val="18"/>
              <w:szCs w:val="18"/>
            </w:rPr>
          </w:pPr>
          <w:r w:rsidRPr="00CF4B8A">
            <w:rPr>
              <w:rFonts w:ascii="Comic Sans MS" w:hAnsi="Comic Sans MS"/>
              <w:sz w:val="18"/>
              <w:szCs w:val="18"/>
            </w:rPr>
            <w:t>BTS 1 Electrotechnique</w:t>
          </w:r>
        </w:p>
        <w:p w:rsidR="0055556F" w:rsidRPr="00CF4B8A" w:rsidRDefault="0055556F" w:rsidP="005F30FE">
          <w:pPr>
            <w:pStyle w:val="En-tte"/>
            <w:jc w:val="center"/>
            <w:rPr>
              <w:rFonts w:ascii="Comic Sans MS" w:hAnsi="Comic Sans MS"/>
              <w:sz w:val="20"/>
            </w:rPr>
          </w:pPr>
          <w:r w:rsidRPr="00CF4B8A">
            <w:rPr>
              <w:rFonts w:ascii="Comic Sans MS" w:hAnsi="Comic Sans MS"/>
              <w:sz w:val="18"/>
              <w:szCs w:val="18"/>
            </w:rPr>
            <w:t>Essais de Systèmes</w:t>
          </w:r>
        </w:p>
      </w:tc>
      <w:tc>
        <w:tcPr>
          <w:tcW w:w="4252" w:type="dxa"/>
          <w:vMerge w:val="restart"/>
          <w:shd w:val="clear" w:color="auto" w:fill="B6DDE8"/>
          <w:vAlign w:val="center"/>
        </w:tcPr>
        <w:p w:rsidR="00CF4B8A" w:rsidRPr="00CF4B8A" w:rsidRDefault="00CF4B8A" w:rsidP="00CF4B8A">
          <w:pPr>
            <w:jc w:val="center"/>
            <w:rPr>
              <w:rFonts w:ascii="Comic Sans MS" w:hAnsi="Comic Sans MS"/>
            </w:rPr>
          </w:pPr>
          <w:r w:rsidRPr="00CF4B8A">
            <w:rPr>
              <w:rFonts w:ascii="Comic Sans MS" w:hAnsi="Comic Sans MS"/>
            </w:rPr>
            <w:t>Comportement des charges mécaniques</w:t>
          </w:r>
        </w:p>
        <w:p w:rsidR="00CF4B8A" w:rsidRPr="00CF4B8A" w:rsidRDefault="00CF4B8A" w:rsidP="00CF4B8A">
          <w:pPr>
            <w:jc w:val="center"/>
            <w:rPr>
              <w:rFonts w:ascii="Comic Sans MS" w:hAnsi="Comic Sans MS"/>
            </w:rPr>
          </w:pPr>
        </w:p>
        <w:p w:rsidR="000A2EB0" w:rsidRPr="00CF4B8A" w:rsidRDefault="00CF4B8A" w:rsidP="00B06087">
          <w:pPr>
            <w:jc w:val="center"/>
            <w:rPr>
              <w:rFonts w:ascii="Comic Sans MS" w:hAnsi="Comic Sans MS"/>
              <w:sz w:val="28"/>
              <w:szCs w:val="28"/>
            </w:rPr>
          </w:pPr>
          <w:r w:rsidRPr="00CF4B8A">
            <w:rPr>
              <w:rFonts w:ascii="Comic Sans MS" w:hAnsi="Comic Sans MS"/>
              <w:sz w:val="24"/>
              <w:szCs w:val="24"/>
            </w:rPr>
            <w:t xml:space="preserve">BILANS ENERGETIQUES ET CARACTERISTIQUES MECANIQUES </w:t>
          </w:r>
          <w:r w:rsidR="00B06087">
            <w:rPr>
              <w:rFonts w:ascii="Comic Sans MS" w:hAnsi="Comic Sans MS"/>
              <w:sz w:val="24"/>
              <w:szCs w:val="24"/>
            </w:rPr>
            <w:t>D’UN GROUPE MOTOPOMPE</w:t>
          </w:r>
        </w:p>
      </w:tc>
      <w:tc>
        <w:tcPr>
          <w:tcW w:w="2977" w:type="dxa"/>
        </w:tcPr>
        <w:p w:rsidR="000A2EB0" w:rsidRPr="00CF4B8A" w:rsidRDefault="004A39A5" w:rsidP="005F30FE">
          <w:pPr>
            <w:pStyle w:val="En-tte"/>
            <w:jc w:val="center"/>
            <w:rPr>
              <w:rFonts w:ascii="Comic Sans MS" w:hAnsi="Comic Sans MS"/>
              <w:sz w:val="20"/>
            </w:rPr>
          </w:pPr>
          <w:r w:rsidRPr="00CF4B8A">
            <w:rPr>
              <w:rFonts w:ascii="Comic Sans MS" w:hAnsi="Comic Sans MS"/>
              <w:noProof/>
              <w:sz w:val="20"/>
            </w:rPr>
            <w:drawing>
              <wp:inline distT="0" distB="0" distL="0" distR="0">
                <wp:extent cx="368300" cy="514350"/>
                <wp:effectExtent l="19050" t="0" r="0" b="0"/>
                <wp:docPr id="1"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ablo"/>
                        <pic:cNvPicPr>
                          <a:picLocks noChangeAspect="1" noChangeArrowheads="1"/>
                        </pic:cNvPicPr>
                      </pic:nvPicPr>
                      <pic:blipFill>
                        <a:blip r:embed="rId1"/>
                        <a:srcRect/>
                        <a:stretch>
                          <a:fillRect/>
                        </a:stretch>
                      </pic:blipFill>
                      <pic:spPr bwMode="auto">
                        <a:xfrm>
                          <a:off x="0" y="0"/>
                          <a:ext cx="368300" cy="514350"/>
                        </a:xfrm>
                        <a:prstGeom prst="rect">
                          <a:avLst/>
                        </a:prstGeom>
                        <a:noFill/>
                        <a:ln w="9525">
                          <a:noFill/>
                          <a:miter lim="800000"/>
                          <a:headEnd/>
                          <a:tailEnd/>
                        </a:ln>
                      </pic:spPr>
                    </pic:pic>
                  </a:graphicData>
                </a:graphic>
              </wp:inline>
            </w:drawing>
          </w:r>
        </w:p>
        <w:p w:rsidR="000A2EB0" w:rsidRPr="00CF4B8A" w:rsidRDefault="000A2EB0" w:rsidP="00B06087">
          <w:pPr>
            <w:pStyle w:val="En-tte"/>
            <w:jc w:val="center"/>
            <w:rPr>
              <w:rFonts w:ascii="Comic Sans MS" w:hAnsi="Comic Sans MS"/>
              <w:sz w:val="16"/>
              <w:szCs w:val="16"/>
            </w:rPr>
          </w:pPr>
          <w:r w:rsidRPr="00CF4B8A">
            <w:rPr>
              <w:rFonts w:ascii="Comic Sans MS" w:hAnsi="Comic Sans MS"/>
              <w:sz w:val="16"/>
              <w:szCs w:val="16"/>
            </w:rPr>
            <w:t>20</w:t>
          </w:r>
          <w:r w:rsidR="00B06087">
            <w:rPr>
              <w:rFonts w:ascii="Comic Sans MS" w:hAnsi="Comic Sans MS"/>
              <w:sz w:val="16"/>
              <w:szCs w:val="16"/>
            </w:rPr>
            <w:t>12</w:t>
          </w:r>
          <w:r w:rsidRPr="00CF4B8A">
            <w:rPr>
              <w:rFonts w:ascii="Comic Sans MS" w:hAnsi="Comic Sans MS"/>
              <w:sz w:val="16"/>
              <w:szCs w:val="16"/>
            </w:rPr>
            <w:t>-201</w:t>
          </w:r>
          <w:r w:rsidR="00B06087">
            <w:rPr>
              <w:rFonts w:ascii="Comic Sans MS" w:hAnsi="Comic Sans MS"/>
              <w:sz w:val="16"/>
              <w:szCs w:val="16"/>
            </w:rPr>
            <w:t> »</w:t>
          </w:r>
        </w:p>
      </w:tc>
    </w:tr>
    <w:tr w:rsidR="000A2EB0" w:rsidRPr="00CF4B8A" w:rsidTr="005F30FE">
      <w:trPr>
        <w:trHeight w:val="806"/>
      </w:trPr>
      <w:tc>
        <w:tcPr>
          <w:tcW w:w="2660" w:type="dxa"/>
          <w:vAlign w:val="center"/>
        </w:tcPr>
        <w:p w:rsidR="000A2EB0" w:rsidRPr="00CF4B8A" w:rsidRDefault="00902325" w:rsidP="005F30FE">
          <w:pPr>
            <w:pStyle w:val="En-tte"/>
            <w:jc w:val="center"/>
            <w:rPr>
              <w:rFonts w:ascii="Comic Sans MS" w:hAnsi="Comic Sans MS"/>
              <w:sz w:val="18"/>
              <w:szCs w:val="18"/>
              <w:lang w:val="en-US"/>
            </w:rPr>
          </w:pPr>
          <w:proofErr w:type="spellStart"/>
          <w:r w:rsidRPr="00CF4B8A">
            <w:rPr>
              <w:rFonts w:ascii="Comic Sans MS" w:hAnsi="Comic Sans MS"/>
              <w:sz w:val="18"/>
              <w:szCs w:val="18"/>
              <w:lang w:val="en-US"/>
            </w:rPr>
            <w:t>Référence</w:t>
          </w:r>
          <w:proofErr w:type="spellEnd"/>
          <w:r w:rsidRPr="00CF4B8A">
            <w:rPr>
              <w:rFonts w:ascii="Comic Sans MS" w:hAnsi="Comic Sans MS"/>
              <w:sz w:val="18"/>
              <w:szCs w:val="18"/>
              <w:lang w:val="en-US"/>
            </w:rPr>
            <w:t xml:space="preserve"> </w:t>
          </w:r>
          <w:r w:rsidR="000A2EB0" w:rsidRPr="00CF4B8A">
            <w:rPr>
              <w:rFonts w:ascii="Comic Sans MS" w:hAnsi="Comic Sans MS"/>
              <w:sz w:val="18"/>
              <w:szCs w:val="18"/>
              <w:lang w:val="en-US"/>
            </w:rPr>
            <w:t xml:space="preserve">TP </w:t>
          </w:r>
        </w:p>
        <w:p w:rsidR="00902325" w:rsidRPr="00CF4B8A" w:rsidRDefault="00EF0F60" w:rsidP="005F30FE">
          <w:pPr>
            <w:pStyle w:val="En-tte"/>
            <w:jc w:val="center"/>
            <w:rPr>
              <w:rFonts w:ascii="Comic Sans MS" w:hAnsi="Comic Sans MS"/>
              <w:sz w:val="18"/>
              <w:szCs w:val="18"/>
              <w:lang w:val="en-US"/>
            </w:rPr>
          </w:pPr>
          <w:fldSimple w:instr=" FILENAME   \* MERGEFORMAT ">
            <w:r w:rsidR="00CF4B8A" w:rsidRPr="00CF4B8A">
              <w:rPr>
                <w:rFonts w:ascii="Comic Sans MS" w:hAnsi="Comic Sans MS"/>
                <w:noProof/>
                <w:sz w:val="18"/>
                <w:szCs w:val="18"/>
                <w:lang w:val="en-US"/>
              </w:rPr>
              <w:t>EdS</w:t>
            </w:r>
            <w:r w:rsidR="00CF4B8A" w:rsidRPr="009E6438">
              <w:rPr>
                <w:rFonts w:ascii="Comic Sans MS" w:hAnsi="Comic Sans MS"/>
                <w:noProof/>
                <w:lang w:val="en-US"/>
              </w:rPr>
              <w:t>_TP_th3_S3.docx</w:t>
            </w:r>
          </w:fldSimple>
        </w:p>
        <w:p w:rsidR="000A2EB0" w:rsidRPr="00CF4B8A" w:rsidRDefault="000A2EB0" w:rsidP="005F30FE">
          <w:pPr>
            <w:pStyle w:val="En-tte"/>
            <w:jc w:val="center"/>
            <w:rPr>
              <w:rFonts w:ascii="Comic Sans MS" w:hAnsi="Comic Sans MS"/>
              <w:sz w:val="18"/>
              <w:szCs w:val="18"/>
              <w:lang w:val="en-US"/>
            </w:rPr>
          </w:pPr>
        </w:p>
      </w:tc>
      <w:tc>
        <w:tcPr>
          <w:tcW w:w="4252" w:type="dxa"/>
          <w:vMerge/>
          <w:shd w:val="clear" w:color="auto" w:fill="B6DDE8"/>
          <w:vAlign w:val="center"/>
        </w:tcPr>
        <w:p w:rsidR="000A2EB0" w:rsidRPr="00CF4B8A" w:rsidRDefault="000A2EB0" w:rsidP="005F30FE">
          <w:pPr>
            <w:jc w:val="center"/>
            <w:rPr>
              <w:rFonts w:ascii="Comic Sans MS" w:hAnsi="Comic Sans MS"/>
              <w:sz w:val="28"/>
              <w:szCs w:val="28"/>
              <w:lang w:val="en-US"/>
            </w:rPr>
          </w:pPr>
        </w:p>
      </w:tc>
      <w:tc>
        <w:tcPr>
          <w:tcW w:w="2977" w:type="dxa"/>
          <w:vAlign w:val="center"/>
        </w:tcPr>
        <w:p w:rsidR="000A2EB0" w:rsidRPr="00CF4B8A" w:rsidRDefault="000A2EB0" w:rsidP="005F30FE">
          <w:pPr>
            <w:pStyle w:val="En-tte"/>
            <w:jc w:val="center"/>
            <w:rPr>
              <w:rFonts w:ascii="Comic Sans MS" w:hAnsi="Comic Sans MS"/>
              <w:noProof/>
              <w:sz w:val="20"/>
            </w:rPr>
          </w:pPr>
          <w:r w:rsidRPr="00CF4B8A">
            <w:rPr>
              <w:rFonts w:ascii="Comic Sans MS" w:hAnsi="Comic Sans MS"/>
              <w:noProof/>
              <w:sz w:val="20"/>
            </w:rPr>
            <w:t>Syst</w:t>
          </w:r>
          <w:r w:rsidR="00B06087">
            <w:rPr>
              <w:rFonts w:ascii="Comic Sans MS" w:hAnsi="Comic Sans MS"/>
              <w:noProof/>
              <w:sz w:val="20"/>
            </w:rPr>
            <w:t>è</w:t>
          </w:r>
          <w:r w:rsidRPr="00CF4B8A">
            <w:rPr>
              <w:rFonts w:ascii="Comic Sans MS" w:hAnsi="Comic Sans MS"/>
              <w:noProof/>
              <w:sz w:val="20"/>
            </w:rPr>
            <w:t xml:space="preserve">mes : </w:t>
          </w:r>
        </w:p>
        <w:p w:rsidR="000A2EB0" w:rsidRPr="00CF4B8A" w:rsidRDefault="00326A98" w:rsidP="005F30FE">
          <w:pPr>
            <w:pStyle w:val="En-tte"/>
            <w:jc w:val="center"/>
            <w:rPr>
              <w:rFonts w:ascii="Comic Sans MS" w:hAnsi="Comic Sans MS"/>
              <w:noProof/>
              <w:sz w:val="20"/>
            </w:rPr>
          </w:pPr>
          <w:r w:rsidRPr="00CF4B8A">
            <w:rPr>
              <w:rFonts w:ascii="Comic Sans MS" w:hAnsi="Comic Sans MS"/>
              <w:noProof/>
              <w:sz w:val="20"/>
            </w:rPr>
            <w:t>IRIS</w:t>
          </w:r>
        </w:p>
      </w:tc>
    </w:tr>
  </w:tbl>
  <w:p w:rsidR="000A2EB0" w:rsidRDefault="000A2EB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88" w:rsidRDefault="000C2A88">
    <w:pPr>
      <w:pStyle w:val="En-tte"/>
    </w:pPr>
  </w:p>
  <w:p w:rsidR="000C2A88" w:rsidRDefault="000C2A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BB"/>
    <w:multiLevelType w:val="multilevel"/>
    <w:tmpl w:val="C59C7482"/>
    <w:lvl w:ilvl="0">
      <w:start w:val="1"/>
      <w:numFmt w:val="decimal"/>
      <w:pStyle w:val="fichedetravail"/>
      <w:lvlText w:val="%1"/>
      <w:lvlJc w:val="left"/>
      <w:pPr>
        <w:tabs>
          <w:tab w:val="num" w:pos="360"/>
        </w:tabs>
        <w:ind w:left="360" w:hanging="360"/>
      </w:pPr>
      <w:rPr>
        <w:rFonts w:ascii="Comic Sans MS" w:hAnsi="Comic Sans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00E21280"/>
    <w:multiLevelType w:val="multilevel"/>
    <w:tmpl w:val="FE1AD074"/>
    <w:styleLink w:val="fiche1"/>
    <w:lvl w:ilvl="0">
      <w:start w:val="1"/>
      <w:numFmt w:val="decimal"/>
      <w:lvlText w:val="%1"/>
      <w:lvlJc w:val="left"/>
      <w:pPr>
        <w:ind w:left="360" w:hanging="360"/>
      </w:pPr>
      <w:rPr>
        <w:rFonts w:ascii="Comic Sans MS" w:hAnsi="Comic Sans MS"/>
        <w:b/>
        <w:sz w:val="22"/>
      </w:rPr>
    </w:lvl>
    <w:lvl w:ilvl="1">
      <w:start w:val="1"/>
      <w:numFmt w:val="decimal"/>
      <w:lvlText w:val="%1.%2"/>
      <w:lvlJc w:val="left"/>
      <w:pPr>
        <w:ind w:left="720" w:hanging="360"/>
      </w:pPr>
      <w:rPr>
        <w:rFonts w:ascii="Comic Sans MS" w:hAnsi="Comic Sans MS" w:hint="default"/>
        <w:b/>
        <w:i w:val="0"/>
        <w:sz w:val="22"/>
      </w:rPr>
    </w:lvl>
    <w:lvl w:ilvl="2">
      <w:start w:val="1"/>
      <w:numFmt w:val="decimal"/>
      <w:lvlText w:val="%1.%2.%3"/>
      <w:lvlJc w:val="left"/>
      <w:pPr>
        <w:ind w:left="1080" w:hanging="360"/>
      </w:pPr>
      <w:rPr>
        <w:rFonts w:ascii="Comic Sans MS" w:hAnsi="Comic Sans MS"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BD7A57"/>
    <w:multiLevelType w:val="hybridMultilevel"/>
    <w:tmpl w:val="807A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F25FE3"/>
    <w:multiLevelType w:val="hybridMultilevel"/>
    <w:tmpl w:val="888E1A0A"/>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5">
    <w:nsid w:val="08BE1462"/>
    <w:multiLevelType w:val="singleLevel"/>
    <w:tmpl w:val="040C0001"/>
    <w:lvl w:ilvl="0">
      <w:start w:val="1"/>
      <w:numFmt w:val="bullet"/>
      <w:lvlText w:val=""/>
      <w:lvlJc w:val="left"/>
      <w:pPr>
        <w:ind w:left="1440" w:hanging="360"/>
      </w:pPr>
      <w:rPr>
        <w:rFonts w:ascii="Symbol" w:hAnsi="Symbol" w:hint="default"/>
      </w:rPr>
    </w:lvl>
  </w:abstractNum>
  <w:abstractNum w:abstractNumId="6">
    <w:nsid w:val="0A812517"/>
    <w:multiLevelType w:val="hybridMultilevel"/>
    <w:tmpl w:val="4516C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785895"/>
    <w:multiLevelType w:val="hybridMultilevel"/>
    <w:tmpl w:val="1354FC52"/>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ECD006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E1714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14CF7A4D"/>
    <w:multiLevelType w:val="hybridMultilevel"/>
    <w:tmpl w:val="527014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4CB2D5D"/>
    <w:multiLevelType w:val="hybridMultilevel"/>
    <w:tmpl w:val="EFC046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6607303"/>
    <w:multiLevelType w:val="multilevel"/>
    <w:tmpl w:val="FE1AD074"/>
    <w:numStyleLink w:val="fiche1"/>
  </w:abstractNum>
  <w:abstractNum w:abstractNumId="13">
    <w:nsid w:val="269D1FF5"/>
    <w:multiLevelType w:val="hybridMultilevel"/>
    <w:tmpl w:val="5CCC7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9A43E5"/>
    <w:multiLevelType w:val="hybridMultilevel"/>
    <w:tmpl w:val="05029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FB2E1F"/>
    <w:multiLevelType w:val="multilevel"/>
    <w:tmpl w:val="FE1AD074"/>
    <w:numStyleLink w:val="fiche1"/>
  </w:abstractNum>
  <w:abstractNum w:abstractNumId="16">
    <w:nsid w:val="32326F3B"/>
    <w:multiLevelType w:val="multilevel"/>
    <w:tmpl w:val="FE1AD074"/>
    <w:numStyleLink w:val="fiche1"/>
  </w:abstractNum>
  <w:abstractNum w:abstractNumId="17">
    <w:nsid w:val="3D0D61AD"/>
    <w:multiLevelType w:val="hybridMultilevel"/>
    <w:tmpl w:val="FC004D20"/>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DFE0B82"/>
    <w:multiLevelType w:val="hybridMultilevel"/>
    <w:tmpl w:val="FFE8044E"/>
    <w:lvl w:ilvl="0" w:tplc="040C0003">
      <w:start w:val="1"/>
      <w:numFmt w:val="bullet"/>
      <w:lvlText w:val="o"/>
      <w:lvlJc w:val="left"/>
      <w:pPr>
        <w:tabs>
          <w:tab w:val="num" w:pos="1440"/>
        </w:tabs>
        <w:ind w:left="1440" w:hanging="360"/>
      </w:pPr>
      <w:rPr>
        <w:rFonts w:ascii="Courier New" w:hAnsi="Courier New" w:hint="default"/>
      </w:rPr>
    </w:lvl>
    <w:lvl w:ilvl="1" w:tplc="64CC71F6">
      <w:start w:val="3"/>
      <w:numFmt w:val="bullet"/>
      <w:lvlText w:val="-"/>
      <w:lvlJc w:val="left"/>
      <w:pPr>
        <w:tabs>
          <w:tab w:val="num" w:pos="2160"/>
        </w:tabs>
        <w:ind w:left="2160" w:hanging="360"/>
      </w:pPr>
      <w:rPr>
        <w:rFonts w:ascii="Arial" w:eastAsia="Times New Roman" w:hAnsi="Arial" w:cs="Arial"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nsid w:val="5324505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0F6F6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nsid w:val="61A36976"/>
    <w:multiLevelType w:val="hybridMultilevel"/>
    <w:tmpl w:val="3DBEFF12"/>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2DF5D54"/>
    <w:multiLevelType w:val="hybridMultilevel"/>
    <w:tmpl w:val="58F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9459C4"/>
    <w:multiLevelType w:val="hybridMultilevel"/>
    <w:tmpl w:val="E21257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033C66"/>
    <w:multiLevelType w:val="hybridMultilevel"/>
    <w:tmpl w:val="1ED66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71771C"/>
    <w:multiLevelType w:val="hybridMultilevel"/>
    <w:tmpl w:val="8410D6DE"/>
    <w:lvl w:ilvl="0" w:tplc="44AE48BC">
      <w:start w:val="3"/>
      <w:numFmt w:val="bullet"/>
      <w:lvlText w:val="-"/>
      <w:lvlJc w:val="left"/>
      <w:pPr>
        <w:tabs>
          <w:tab w:val="num" w:pos="927"/>
        </w:tabs>
        <w:ind w:left="92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nsid w:val="7B095D4D"/>
    <w:multiLevelType w:val="hybridMultilevel"/>
    <w:tmpl w:val="3222C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7"/>
  </w:num>
  <w:num w:numId="5">
    <w:abstractNumId w:val="9"/>
  </w:num>
  <w:num w:numId="6">
    <w:abstractNumId w:val="20"/>
  </w:num>
  <w:num w:numId="7">
    <w:abstractNumId w:val="22"/>
  </w:num>
  <w:num w:numId="8">
    <w:abstractNumId w:val="0"/>
  </w:num>
  <w:num w:numId="9">
    <w:abstractNumId w:val="21"/>
  </w:num>
  <w:num w:numId="10">
    <w:abstractNumId w:val="18"/>
  </w:num>
  <w:num w:numId="11">
    <w:abstractNumId w:val="6"/>
  </w:num>
  <w:num w:numId="12">
    <w:abstractNumId w:val="13"/>
  </w:num>
  <w:num w:numId="13">
    <w:abstractNumId w:val="2"/>
  </w:num>
  <w:num w:numId="14">
    <w:abstractNumId w:val="26"/>
  </w:num>
  <w:num w:numId="15">
    <w:abstractNumId w:val="1"/>
  </w:num>
  <w:num w:numId="16">
    <w:abstractNumId w:val="16"/>
  </w:num>
  <w:num w:numId="17">
    <w:abstractNumId w:val="23"/>
  </w:num>
  <w:num w:numId="18">
    <w:abstractNumId w:val="11"/>
  </w:num>
  <w:num w:numId="19">
    <w:abstractNumId w:val="10"/>
  </w:num>
  <w:num w:numId="20">
    <w:abstractNumId w:val="19"/>
  </w:num>
  <w:num w:numId="21">
    <w:abstractNumId w:val="8"/>
  </w:num>
  <w:num w:numId="22">
    <w:abstractNumId w:val="15"/>
  </w:num>
  <w:num w:numId="23">
    <w:abstractNumId w:val="14"/>
  </w:num>
  <w:num w:numId="24">
    <w:abstractNumId w:val="24"/>
  </w:num>
  <w:num w:numId="25">
    <w:abstractNumId w:val="5"/>
  </w:num>
  <w:num w:numId="26">
    <w:abstractNumId w:val="25"/>
  </w:num>
  <w:num w:numId="27">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hyphenationZone w:val="425"/>
  <w:characterSpacingControl w:val="doNotCompress"/>
  <w:hdrShapeDefaults>
    <o:shapedefaults v:ext="edit" spidmax="95234"/>
  </w:hdrShapeDefaults>
  <w:footnotePr>
    <w:footnote w:id="-1"/>
    <w:footnote w:id="0"/>
  </w:footnotePr>
  <w:endnotePr>
    <w:endnote w:id="-1"/>
    <w:endnote w:id="0"/>
  </w:endnotePr>
  <w:compat/>
  <w:rsids>
    <w:rsidRoot w:val="004944FA"/>
    <w:rsid w:val="0002417F"/>
    <w:rsid w:val="00027796"/>
    <w:rsid w:val="000420E2"/>
    <w:rsid w:val="000639D5"/>
    <w:rsid w:val="0007545F"/>
    <w:rsid w:val="00096C99"/>
    <w:rsid w:val="000A2EB0"/>
    <w:rsid w:val="000C2A88"/>
    <w:rsid w:val="00193152"/>
    <w:rsid w:val="001A035D"/>
    <w:rsid w:val="001A5D1D"/>
    <w:rsid w:val="001B7986"/>
    <w:rsid w:val="001E5A01"/>
    <w:rsid w:val="001F1EB5"/>
    <w:rsid w:val="00205340"/>
    <w:rsid w:val="0021092D"/>
    <w:rsid w:val="002122A0"/>
    <w:rsid w:val="002229D4"/>
    <w:rsid w:val="002319FD"/>
    <w:rsid w:val="00240E96"/>
    <w:rsid w:val="002652F3"/>
    <w:rsid w:val="002856BE"/>
    <w:rsid w:val="0029103D"/>
    <w:rsid w:val="002B07DC"/>
    <w:rsid w:val="002F7135"/>
    <w:rsid w:val="00312536"/>
    <w:rsid w:val="00326A98"/>
    <w:rsid w:val="0034249D"/>
    <w:rsid w:val="003532CD"/>
    <w:rsid w:val="003778E7"/>
    <w:rsid w:val="003868F7"/>
    <w:rsid w:val="003A523B"/>
    <w:rsid w:val="003B115C"/>
    <w:rsid w:val="003C7F52"/>
    <w:rsid w:val="003F1E94"/>
    <w:rsid w:val="004365BB"/>
    <w:rsid w:val="004428C8"/>
    <w:rsid w:val="004529E4"/>
    <w:rsid w:val="00465CEA"/>
    <w:rsid w:val="00477253"/>
    <w:rsid w:val="004918B9"/>
    <w:rsid w:val="004944FA"/>
    <w:rsid w:val="004A0848"/>
    <w:rsid w:val="004A2654"/>
    <w:rsid w:val="004A39A5"/>
    <w:rsid w:val="00503DED"/>
    <w:rsid w:val="00531818"/>
    <w:rsid w:val="00543048"/>
    <w:rsid w:val="0055556F"/>
    <w:rsid w:val="00560F30"/>
    <w:rsid w:val="005670E9"/>
    <w:rsid w:val="0057319E"/>
    <w:rsid w:val="00577C51"/>
    <w:rsid w:val="005969F8"/>
    <w:rsid w:val="005A38F3"/>
    <w:rsid w:val="005D19D5"/>
    <w:rsid w:val="005D1A54"/>
    <w:rsid w:val="005E296C"/>
    <w:rsid w:val="005F30FE"/>
    <w:rsid w:val="005F7374"/>
    <w:rsid w:val="00615E76"/>
    <w:rsid w:val="00660C5E"/>
    <w:rsid w:val="00670D3C"/>
    <w:rsid w:val="00676DC3"/>
    <w:rsid w:val="006824B2"/>
    <w:rsid w:val="006C137E"/>
    <w:rsid w:val="006D362C"/>
    <w:rsid w:val="006D7452"/>
    <w:rsid w:val="00720ACB"/>
    <w:rsid w:val="00722B68"/>
    <w:rsid w:val="007253B6"/>
    <w:rsid w:val="00752CEC"/>
    <w:rsid w:val="0077271F"/>
    <w:rsid w:val="00796F2E"/>
    <w:rsid w:val="007A5E97"/>
    <w:rsid w:val="007C1FFA"/>
    <w:rsid w:val="007F299F"/>
    <w:rsid w:val="007F6429"/>
    <w:rsid w:val="00800B97"/>
    <w:rsid w:val="008332EA"/>
    <w:rsid w:val="00852A9F"/>
    <w:rsid w:val="00857ABF"/>
    <w:rsid w:val="008637FB"/>
    <w:rsid w:val="00863D37"/>
    <w:rsid w:val="00892D02"/>
    <w:rsid w:val="008A065F"/>
    <w:rsid w:val="008B1435"/>
    <w:rsid w:val="00902325"/>
    <w:rsid w:val="00917852"/>
    <w:rsid w:val="00924182"/>
    <w:rsid w:val="009418C2"/>
    <w:rsid w:val="009631FA"/>
    <w:rsid w:val="00966242"/>
    <w:rsid w:val="0098232E"/>
    <w:rsid w:val="00987D7E"/>
    <w:rsid w:val="00995AFA"/>
    <w:rsid w:val="009C751E"/>
    <w:rsid w:val="009E3DB9"/>
    <w:rsid w:val="009E6438"/>
    <w:rsid w:val="00A26F2C"/>
    <w:rsid w:val="00A44A10"/>
    <w:rsid w:val="00A5649B"/>
    <w:rsid w:val="00A6036A"/>
    <w:rsid w:val="00AA7A7C"/>
    <w:rsid w:val="00AC4E2C"/>
    <w:rsid w:val="00AC66AC"/>
    <w:rsid w:val="00AE742D"/>
    <w:rsid w:val="00AF7483"/>
    <w:rsid w:val="00B055AB"/>
    <w:rsid w:val="00B0607E"/>
    <w:rsid w:val="00B06087"/>
    <w:rsid w:val="00B62241"/>
    <w:rsid w:val="00B669AA"/>
    <w:rsid w:val="00B92ACE"/>
    <w:rsid w:val="00BB305E"/>
    <w:rsid w:val="00BC5936"/>
    <w:rsid w:val="00C03825"/>
    <w:rsid w:val="00C07CB6"/>
    <w:rsid w:val="00C11772"/>
    <w:rsid w:val="00C3223B"/>
    <w:rsid w:val="00C36327"/>
    <w:rsid w:val="00C42347"/>
    <w:rsid w:val="00C515A0"/>
    <w:rsid w:val="00C5773E"/>
    <w:rsid w:val="00C75C5D"/>
    <w:rsid w:val="00C846A7"/>
    <w:rsid w:val="00CB68AC"/>
    <w:rsid w:val="00CC6307"/>
    <w:rsid w:val="00CD3F16"/>
    <w:rsid w:val="00CD43C9"/>
    <w:rsid w:val="00CF4B8A"/>
    <w:rsid w:val="00D020A6"/>
    <w:rsid w:val="00D10CA1"/>
    <w:rsid w:val="00D266BB"/>
    <w:rsid w:val="00D564DB"/>
    <w:rsid w:val="00D81342"/>
    <w:rsid w:val="00D840CA"/>
    <w:rsid w:val="00DB5D6F"/>
    <w:rsid w:val="00DC7458"/>
    <w:rsid w:val="00DD2F00"/>
    <w:rsid w:val="00DF0480"/>
    <w:rsid w:val="00DF5E55"/>
    <w:rsid w:val="00E40509"/>
    <w:rsid w:val="00E4641A"/>
    <w:rsid w:val="00E63273"/>
    <w:rsid w:val="00EA4721"/>
    <w:rsid w:val="00ED08A6"/>
    <w:rsid w:val="00EF0BEA"/>
    <w:rsid w:val="00EF0F60"/>
    <w:rsid w:val="00F03672"/>
    <w:rsid w:val="00F114D4"/>
    <w:rsid w:val="00F40CA6"/>
    <w:rsid w:val="00F54AED"/>
    <w:rsid w:val="00F70F04"/>
    <w:rsid w:val="00F8259D"/>
    <w:rsid w:val="00F860E3"/>
    <w:rsid w:val="00FA1F20"/>
    <w:rsid w:val="00FB17A0"/>
    <w:rsid w:val="00FC22C4"/>
    <w:rsid w:val="00FE44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5234"/>
    <o:shapelayout v:ext="edit">
      <o:idmap v:ext="edit" data="1"/>
      <o:rules v:ext="edit">
        <o:r id="V:Rule3" type="connector" idref="#_x0000_s1038"/>
        <o:r id="V:Rule4" type="connector" idref="#_x0000_s103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6"/>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unhideWhenUsed/>
    <w:qFormat/>
    <w:rsid w:val="003C7F52"/>
    <w:pPr>
      <w:keepNext/>
      <w:keepLines/>
      <w:numPr>
        <w:ilvl w:val="1"/>
        <w:numId w:val="6"/>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semiHidden/>
    <w:unhideWhenUsed/>
    <w:qFormat/>
    <w:rsid w:val="003C7F52"/>
    <w:pPr>
      <w:keepNext/>
      <w:keepLines/>
      <w:numPr>
        <w:ilvl w:val="2"/>
        <w:numId w:val="6"/>
      </w:numPr>
      <w:spacing w:before="200"/>
      <w:outlineLvl w:val="2"/>
    </w:pPr>
    <w:rPr>
      <w:rFonts w:ascii="Comic Sans MS" w:hAnsi="Comic Sans MS"/>
      <w:b/>
      <w:bCs/>
      <w:u w:val="single"/>
    </w:rPr>
  </w:style>
  <w:style w:type="paragraph" w:styleId="Titre4">
    <w:name w:val="heading 4"/>
    <w:basedOn w:val="Normal"/>
    <w:next w:val="Normal"/>
    <w:link w:val="Titre4Car"/>
    <w:uiPriority w:val="9"/>
    <w:semiHidden/>
    <w:unhideWhenUsed/>
    <w:qFormat/>
    <w:rsid w:val="003C7F52"/>
    <w:pPr>
      <w:keepNext/>
      <w:keepLines/>
      <w:numPr>
        <w:ilvl w:val="3"/>
        <w:numId w:val="6"/>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3C7F52"/>
    <w:pPr>
      <w:keepNext/>
      <w:keepLines/>
      <w:numPr>
        <w:ilvl w:val="4"/>
        <w:numId w:val="6"/>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3C7F52"/>
    <w:pPr>
      <w:keepNext/>
      <w:keepLines/>
      <w:numPr>
        <w:ilvl w:val="5"/>
        <w:numId w:val="6"/>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3C7F52"/>
    <w:pPr>
      <w:keepNext/>
      <w:keepLines/>
      <w:numPr>
        <w:ilvl w:val="6"/>
        <w:numId w:val="6"/>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3C7F52"/>
    <w:pPr>
      <w:keepNext/>
      <w:keepLines/>
      <w:numPr>
        <w:ilvl w:val="7"/>
        <w:numId w:val="6"/>
      </w:numPr>
      <w:spacing w:before="200"/>
      <w:outlineLvl w:val="7"/>
    </w:pPr>
    <w:rPr>
      <w:rFonts w:ascii="Cambria" w:hAnsi="Cambria"/>
      <w:color w:val="404040"/>
      <w:sz w:val="20"/>
    </w:rPr>
  </w:style>
  <w:style w:type="paragraph" w:styleId="Titre9">
    <w:name w:val="heading 9"/>
    <w:basedOn w:val="Normal"/>
    <w:next w:val="Normal"/>
    <w:link w:val="Titre9Car"/>
    <w:uiPriority w:val="9"/>
    <w:semiHidden/>
    <w:unhideWhenUsed/>
    <w:qFormat/>
    <w:rsid w:val="003C7F52"/>
    <w:pPr>
      <w:keepNext/>
      <w:keepLines/>
      <w:numPr>
        <w:ilvl w:val="8"/>
        <w:numId w:val="6"/>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C7F52"/>
    <w:rPr>
      <w:rFonts w:ascii="Comic Sans MS" w:hAnsi="Comic Sans MS"/>
      <w:b/>
      <w:bCs/>
      <w:sz w:val="22"/>
      <w:szCs w:val="28"/>
      <w:shd w:val="clear" w:color="auto" w:fill="FFFF00"/>
    </w:rPr>
  </w:style>
  <w:style w:type="character" w:customStyle="1" w:styleId="Titre2Car">
    <w:name w:val="Titre 2 Car"/>
    <w:basedOn w:val="Policepardfaut"/>
    <w:link w:val="Titre2"/>
    <w:uiPriority w:val="9"/>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basedOn w:val="Policepardfaut"/>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basedOn w:val="Policepardfaut"/>
    <w:link w:val="Notedefin"/>
    <w:semiHidden/>
    <w:rsid w:val="003F1E94"/>
    <w:rPr>
      <w:rFonts w:ascii="Arial" w:eastAsia="Times New Roman" w:hAnsi="Arial" w:cs="Times New Roman"/>
      <w:sz w:val="24"/>
      <w:szCs w:val="20"/>
    </w:rPr>
  </w:style>
  <w:style w:type="character" w:customStyle="1" w:styleId="Titre3Car">
    <w:name w:val="Titre 3 Car"/>
    <w:basedOn w:val="Policepardfaut"/>
    <w:link w:val="Titre3"/>
    <w:uiPriority w:val="9"/>
    <w:semiHidden/>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basedOn w:val="Policepardfaut"/>
    <w:link w:val="Titre4"/>
    <w:uiPriority w:val="9"/>
    <w:semiHidden/>
    <w:rsid w:val="003C7F52"/>
    <w:rPr>
      <w:rFonts w:ascii="Cambria" w:hAnsi="Cambria"/>
      <w:b/>
      <w:bCs/>
      <w:i/>
      <w:iCs/>
      <w:color w:val="4F81BD"/>
      <w:sz w:val="22"/>
    </w:rPr>
  </w:style>
  <w:style w:type="character" w:customStyle="1" w:styleId="Titre5Car">
    <w:name w:val="Titre 5 Car"/>
    <w:basedOn w:val="Policepardfaut"/>
    <w:link w:val="Titre5"/>
    <w:uiPriority w:val="9"/>
    <w:semiHidden/>
    <w:rsid w:val="003C7F52"/>
    <w:rPr>
      <w:rFonts w:ascii="Cambria" w:hAnsi="Cambria"/>
      <w:color w:val="243F60"/>
      <w:sz w:val="22"/>
    </w:rPr>
  </w:style>
  <w:style w:type="character" w:customStyle="1" w:styleId="Titre6Car">
    <w:name w:val="Titre 6 Car"/>
    <w:basedOn w:val="Policepardfaut"/>
    <w:link w:val="Titre6"/>
    <w:uiPriority w:val="9"/>
    <w:semiHidden/>
    <w:rsid w:val="003C7F52"/>
    <w:rPr>
      <w:rFonts w:ascii="Cambria" w:hAnsi="Cambria"/>
      <w:i/>
      <w:iCs/>
      <w:color w:val="243F60"/>
      <w:sz w:val="22"/>
    </w:rPr>
  </w:style>
  <w:style w:type="character" w:customStyle="1" w:styleId="Titre7Car">
    <w:name w:val="Titre 7 Car"/>
    <w:basedOn w:val="Policepardfaut"/>
    <w:link w:val="Titre7"/>
    <w:uiPriority w:val="9"/>
    <w:semiHidden/>
    <w:rsid w:val="003C7F52"/>
    <w:rPr>
      <w:rFonts w:ascii="Cambria" w:hAnsi="Cambria"/>
      <w:i/>
      <w:iCs/>
      <w:color w:val="404040"/>
      <w:sz w:val="22"/>
    </w:rPr>
  </w:style>
  <w:style w:type="character" w:customStyle="1" w:styleId="Titre8Car">
    <w:name w:val="Titre 8 Car"/>
    <w:basedOn w:val="Policepardfaut"/>
    <w:link w:val="Titre8"/>
    <w:uiPriority w:val="9"/>
    <w:semiHidden/>
    <w:rsid w:val="003C7F52"/>
    <w:rPr>
      <w:rFonts w:ascii="Cambria" w:hAnsi="Cambria"/>
      <w:color w:val="404040"/>
    </w:rPr>
  </w:style>
  <w:style w:type="character" w:customStyle="1" w:styleId="Titre9Car">
    <w:name w:val="Titre 9 Car"/>
    <w:basedOn w:val="Policepardfaut"/>
    <w:link w:val="Titre9"/>
    <w:uiPriority w:val="9"/>
    <w:semiHidden/>
    <w:rsid w:val="003C7F52"/>
    <w:rPr>
      <w:rFonts w:ascii="Cambria" w:hAnsi="Cambria"/>
      <w:i/>
      <w:iCs/>
      <w:color w:val="404040"/>
    </w:rPr>
  </w:style>
  <w:style w:type="character" w:styleId="Marquedecommentaire">
    <w:name w:val="annotation reference"/>
    <w:basedOn w:val="Policepardfaut"/>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basedOn w:val="Policepardfaut"/>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numPr>
        <w:numId w:val="8"/>
      </w:numPr>
    </w:pPr>
    <w:rPr>
      <w:rFonts w:ascii="Comic Sans MS" w:hAnsi="Comic Sans MS"/>
      <w:b/>
      <w:bCs/>
      <w:szCs w:val="22"/>
    </w:rPr>
  </w:style>
  <w:style w:type="character" w:styleId="Lienhypertexte">
    <w:name w:val="Hyperlink"/>
    <w:basedOn w:val="Policepardfaut"/>
    <w:uiPriority w:val="99"/>
    <w:unhideWhenUsed/>
    <w:rsid w:val="00F8259D"/>
    <w:rPr>
      <w:color w:val="0000FF"/>
      <w:u w:val="single"/>
    </w:rPr>
  </w:style>
  <w:style w:type="character" w:styleId="Lienhypertextesuivivisit">
    <w:name w:val="FollowedHyperlink"/>
    <w:basedOn w:val="Policepardfaut"/>
    <w:uiPriority w:val="99"/>
    <w:semiHidden/>
    <w:unhideWhenUsed/>
    <w:rsid w:val="00C07CB6"/>
    <w:rPr>
      <w:color w:val="800080"/>
      <w:u w:val="single"/>
    </w:rPr>
  </w:style>
  <w:style w:type="paragraph" w:styleId="Corpsdetexte2">
    <w:name w:val="Body Text 2"/>
    <w:basedOn w:val="Normal"/>
    <w:link w:val="Corpsdetexte2Car"/>
    <w:rsid w:val="004944FA"/>
    <w:pPr>
      <w:widowControl w:val="0"/>
      <w:tabs>
        <w:tab w:val="clear" w:pos="284"/>
        <w:tab w:val="clear" w:pos="567"/>
        <w:tab w:val="clear" w:pos="851"/>
        <w:tab w:val="clear" w:pos="1134"/>
      </w:tabs>
      <w:autoSpaceDE w:val="0"/>
      <w:autoSpaceDN w:val="0"/>
      <w:adjustRightInd w:val="0"/>
      <w:jc w:val="both"/>
    </w:pPr>
    <w:rPr>
      <w:rFonts w:ascii="Times New Roman" w:hAnsi="Times New Roman"/>
      <w:sz w:val="20"/>
      <w:szCs w:val="16"/>
    </w:rPr>
  </w:style>
  <w:style w:type="character" w:customStyle="1" w:styleId="Corpsdetexte2Car">
    <w:name w:val="Corps de texte 2 Car"/>
    <w:basedOn w:val="Policepardfaut"/>
    <w:link w:val="Corpsdetexte2"/>
    <w:rsid w:val="004944FA"/>
    <w:rPr>
      <w:rFonts w:ascii="Times New Roman" w:hAnsi="Times New Roman"/>
      <w:szCs w:val="16"/>
    </w:rPr>
  </w:style>
  <w:style w:type="paragraph" w:styleId="Corpsdetexte3">
    <w:name w:val="Body Text 3"/>
    <w:basedOn w:val="Normal"/>
    <w:link w:val="Corpsdetexte3Car"/>
    <w:uiPriority w:val="99"/>
    <w:semiHidden/>
    <w:unhideWhenUsed/>
    <w:rsid w:val="004944FA"/>
    <w:pPr>
      <w:spacing w:after="120"/>
    </w:pPr>
    <w:rPr>
      <w:sz w:val="16"/>
      <w:szCs w:val="16"/>
    </w:rPr>
  </w:style>
  <w:style w:type="character" w:customStyle="1" w:styleId="Corpsdetexte3Car">
    <w:name w:val="Corps de texte 3 Car"/>
    <w:basedOn w:val="Policepardfaut"/>
    <w:link w:val="Corpsdetexte3"/>
    <w:uiPriority w:val="99"/>
    <w:semiHidden/>
    <w:rsid w:val="004944FA"/>
    <w:rPr>
      <w:rFonts w:ascii="Arial" w:hAnsi="Arial"/>
      <w:sz w:val="16"/>
      <w:szCs w:val="16"/>
    </w:rPr>
  </w:style>
  <w:style w:type="numbering" w:customStyle="1" w:styleId="fiche1">
    <w:name w:val="fiche 1"/>
    <w:uiPriority w:val="99"/>
    <w:rsid w:val="00477253"/>
    <w:pPr>
      <w:numPr>
        <w:numId w:val="15"/>
      </w:numPr>
    </w:pPr>
  </w:style>
</w:styles>
</file>

<file path=word/webSettings.xml><?xml version="1.0" encoding="utf-8"?>
<w:webSettings xmlns:r="http://schemas.openxmlformats.org/officeDocument/2006/relationships" xmlns:w="http://schemas.openxmlformats.org/wordprocessingml/2006/main">
  <w:divs>
    <w:div w:id="8608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96E7-ACFF-465E-A33B-1B9B5859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bts1_eds.dotx</Template>
  <TotalTime>165</TotalTime>
  <Pages>1</Pages>
  <Words>1291</Words>
  <Characters>7105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IRIS</vt:lpstr>
    </vt:vector>
  </TitlesOfParts>
  <Company>perso</Company>
  <LinksUpToDate>false</LinksUpToDate>
  <CharactersWithSpaces>8380</CharactersWithSpaces>
  <SharedDoc>false</SharedDoc>
  <HLinks>
    <vt:vector size="30" baseType="variant">
      <vt:variant>
        <vt:i4>8061043</vt:i4>
      </vt:variant>
      <vt:variant>
        <vt:i4>12</vt:i4>
      </vt:variant>
      <vt:variant>
        <vt:i4>0</vt:i4>
      </vt:variant>
      <vt:variant>
        <vt:i4>5</vt:i4>
      </vt:variant>
      <vt:variant>
        <vt:lpwstr>doc/CA_6115N_Notice.pdf</vt:lpwstr>
      </vt:variant>
      <vt:variant>
        <vt:lpwstr/>
      </vt:variant>
      <vt:variant>
        <vt:i4>13697157</vt:i4>
      </vt:variant>
      <vt:variant>
        <vt:i4>9</vt:i4>
      </vt:variant>
      <vt:variant>
        <vt:i4>0</vt:i4>
      </vt:variant>
      <vt:variant>
        <vt:i4>5</vt:i4>
      </vt:variant>
      <vt:variant>
        <vt:lpwstr>doc/Alimentation du centre de denrées périssables.pdf</vt:lpwstr>
      </vt:variant>
      <vt:variant>
        <vt:lpwstr/>
      </vt:variant>
      <vt:variant>
        <vt:i4>15597617</vt:i4>
      </vt:variant>
      <vt:variant>
        <vt:i4>6</vt:i4>
      </vt:variant>
      <vt:variant>
        <vt:i4>0</vt:i4>
      </vt:variant>
      <vt:variant>
        <vt:i4>5</vt:i4>
      </vt:variant>
      <vt:variant>
        <vt:lpwstr>doc/ressources Thème 2.pdf</vt:lpwstr>
      </vt:variant>
      <vt:variant>
        <vt:lpwstr/>
      </vt:variant>
      <vt:variant>
        <vt:i4>6226009</vt:i4>
      </vt:variant>
      <vt:variant>
        <vt:i4>3</vt:i4>
      </vt:variant>
      <vt:variant>
        <vt:i4>0</vt:i4>
      </vt:variant>
      <vt:variant>
        <vt:i4>5</vt:i4>
      </vt:variant>
      <vt:variant>
        <vt:lpwstr>http://www.schneider-electric.fr/distribution-electrique-M1401-R404-S542.html</vt:lpwstr>
      </vt:variant>
      <vt:variant>
        <vt:lpwstr/>
      </vt:variant>
      <vt:variant>
        <vt:i4>13697157</vt:i4>
      </vt:variant>
      <vt:variant>
        <vt:i4>0</vt:i4>
      </vt:variant>
      <vt:variant>
        <vt:i4>0</vt:i4>
      </vt:variant>
      <vt:variant>
        <vt:i4>5</vt:i4>
      </vt:variant>
      <vt:variant>
        <vt:lpwstr>doc/Alimentation du centre de denrées périssables.pdf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dc:title>
  <dc:creator>RIGAUD</dc:creator>
  <cp:keywords>STATION D4IRRIGATION IRIS</cp:keywords>
  <cp:lastModifiedBy>Pascal LAMBRETH</cp:lastModifiedBy>
  <cp:revision>8</cp:revision>
  <cp:lastPrinted>2009-12-08T13:43:00Z</cp:lastPrinted>
  <dcterms:created xsi:type="dcterms:W3CDTF">2012-12-04T14:37:00Z</dcterms:created>
  <dcterms:modified xsi:type="dcterms:W3CDTF">2012-12-18T12:16:00Z</dcterms:modified>
  <cp:category>BTS1</cp:category>
  <cp:contentStatus>TH3</cp:contentStatus>
</cp:coreProperties>
</file>