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Default="00022399" w:rsidP="00863D37">
      <w:pPr>
        <w:jc w:val="center"/>
        <w:rPr>
          <w:rFonts w:ascii="Comic Sans MS" w:hAnsi="Comic Sans MS"/>
          <w:b/>
          <w:szCs w:val="22"/>
        </w:rPr>
      </w:pPr>
      <w:r>
        <w:rPr>
          <w:rFonts w:ascii="Comic Sans MS" w:hAnsi="Comic Sans MS"/>
          <w:b/>
          <w:szCs w:val="22"/>
        </w:rPr>
        <w:tab/>
      </w:r>
      <w:r>
        <w:rPr>
          <w:rFonts w:ascii="Comic Sans MS" w:hAnsi="Comic Sans MS"/>
          <w:b/>
          <w:szCs w:val="22"/>
        </w:rPr>
        <w:tab/>
      </w:r>
      <w:r>
        <w:rPr>
          <w:rFonts w:ascii="Comic Sans MS" w:hAnsi="Comic Sans MS"/>
          <w:b/>
          <w:szCs w:val="22"/>
        </w:rPr>
        <w:tab/>
      </w:r>
      <w:r w:rsidR="00863D37" w:rsidRPr="00863D37">
        <w:rPr>
          <w:rFonts w:ascii="Comic Sans MS" w:hAnsi="Comic Sans MS"/>
          <w:b/>
          <w:szCs w:val="22"/>
        </w:rPr>
        <w:t>Fiche de présentation</w:t>
      </w:r>
    </w:p>
    <w:p w:rsidR="00863D37" w:rsidRPr="00863D37" w:rsidRDefault="000C2076" w:rsidP="003C7F52">
      <w:pPr>
        <w:pStyle w:val="Titre1"/>
      </w:pPr>
      <w:r>
        <w:rPr>
          <w:b w:val="0"/>
          <w:bCs w:val="0"/>
          <w:noProof/>
        </w:rPr>
        <w:drawing>
          <wp:anchor distT="0" distB="0" distL="114300" distR="114300" simplePos="0" relativeHeight="251658240" behindDoc="1" locked="0" layoutInCell="1" allowOverlap="1">
            <wp:simplePos x="0" y="0"/>
            <wp:positionH relativeFrom="column">
              <wp:posOffset>3616960</wp:posOffset>
            </wp:positionH>
            <wp:positionV relativeFrom="paragraph">
              <wp:posOffset>62865</wp:posOffset>
            </wp:positionV>
            <wp:extent cx="2623820" cy="1968500"/>
            <wp:effectExtent l="19050" t="0" r="5080" b="0"/>
            <wp:wrapTight wrapText="bothSides">
              <wp:wrapPolygon edited="0">
                <wp:start x="-157" y="0"/>
                <wp:lineTo x="-157" y="21321"/>
                <wp:lineTo x="21642" y="21321"/>
                <wp:lineTo x="21642" y="0"/>
                <wp:lineTo x="-157" y="0"/>
              </wp:wrapPolygon>
            </wp:wrapTight>
            <wp:docPr id="17" name="Image 1" descr="micro cent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cro centrale.JPG"/>
                    <pic:cNvPicPr>
                      <a:picLocks noChangeAspect="1" noChangeArrowheads="1"/>
                    </pic:cNvPicPr>
                  </pic:nvPicPr>
                  <pic:blipFill>
                    <a:blip r:embed="rId8" cstate="print"/>
                    <a:srcRect/>
                    <a:stretch>
                      <a:fillRect/>
                    </a:stretch>
                  </pic:blipFill>
                  <pic:spPr bwMode="auto">
                    <a:xfrm>
                      <a:off x="0" y="0"/>
                      <a:ext cx="2623820" cy="1968500"/>
                    </a:xfrm>
                    <a:prstGeom prst="rect">
                      <a:avLst/>
                    </a:prstGeom>
                    <a:noFill/>
                    <a:ln w="9525">
                      <a:noFill/>
                      <a:miter lim="800000"/>
                      <a:headEnd/>
                      <a:tailEnd/>
                    </a:ln>
                  </pic:spPr>
                </pic:pic>
              </a:graphicData>
            </a:graphic>
          </wp:anchor>
        </w:drawing>
      </w:r>
      <w:r w:rsidR="00863D37"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Cs w:val="22"/>
        </w:rPr>
      </w:pPr>
      <w:r w:rsidRPr="00863D37">
        <w:rPr>
          <w:rFonts w:ascii="Comic Sans MS" w:hAnsi="Comic Sans MS" w:cs="Arial,Bold"/>
          <w:b/>
          <w:bCs/>
          <w:sz w:val="18"/>
          <w:szCs w:val="18"/>
        </w:rPr>
        <w:t xml:space="preserve"> </w:t>
      </w:r>
      <w:r w:rsidRPr="003F731D">
        <w:rPr>
          <w:rFonts w:ascii="Comic Sans MS" w:hAnsi="Comic Sans MS" w:cs="Arial,Bold"/>
          <w:b/>
          <w:bCs/>
          <w:szCs w:val="22"/>
        </w:rPr>
        <w:t xml:space="preserve">C01 : </w:t>
      </w:r>
      <w:r w:rsidRPr="003F731D">
        <w:rPr>
          <w:rFonts w:ascii="Comic Sans MS" w:hAnsi="Comic Sans MS" w:cs="Arial,Bold"/>
          <w:szCs w:val="22"/>
        </w:rPr>
        <w:t>Analyser un dossier</w:t>
      </w:r>
    </w:p>
    <w:p w:rsidR="00863D37" w:rsidRPr="003F731D" w:rsidRDefault="00863D37" w:rsidP="009B625F">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C13 : </w:t>
      </w:r>
      <w:r w:rsidRPr="003F731D">
        <w:rPr>
          <w:rFonts w:ascii="Comic Sans MS" w:hAnsi="Comic Sans MS" w:cs="Arial"/>
          <w:szCs w:val="22"/>
        </w:rPr>
        <w:t>Appliquer les normes</w:t>
      </w:r>
    </w:p>
    <w:p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3F731D" w:rsidRDefault="00863D37" w:rsidP="009B625F">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3F731D">
        <w:rPr>
          <w:rFonts w:ascii="Comic Sans MS" w:hAnsi="Comic Sans MS" w:cs="Arial,Bold"/>
          <w:b/>
          <w:bCs/>
          <w:szCs w:val="22"/>
        </w:rPr>
        <w:t xml:space="preserve"> C04 : </w:t>
      </w:r>
      <w:r w:rsidRPr="003F731D">
        <w:rPr>
          <w:rFonts w:ascii="Comic Sans MS" w:hAnsi="Comic Sans MS" w:cs="Arial,Bold"/>
          <w:szCs w:val="22"/>
        </w:rPr>
        <w:t>Rédiger un document de synthèse</w:t>
      </w:r>
    </w:p>
    <w:p w:rsidR="00863D37" w:rsidRPr="003F731D" w:rsidRDefault="00863D37" w:rsidP="009B625F">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rsidR="00863D37" w:rsidRPr="003F731D" w:rsidRDefault="00863D37" w:rsidP="009B625F">
      <w:pPr>
        <w:pStyle w:val="Paragraphedeliste"/>
        <w:numPr>
          <w:ilvl w:val="0"/>
          <w:numId w:val="3"/>
        </w:numPr>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rsidR="00863D37" w:rsidRPr="003F731D"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04DB1"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p>
    <w:p w:rsidR="00863D37"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micro centrale</w:t>
      </w:r>
    </w:p>
    <w:p w:rsidR="00804DB1"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documentation technique</w:t>
      </w:r>
    </w:p>
    <w:p w:rsidR="00804DB1"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matériels de mesurage</w:t>
      </w:r>
    </w:p>
    <w:p w:rsidR="00804DB1" w:rsidRDefault="00804DB1"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804DB1" w:rsidRPr="003F731D" w:rsidRDefault="00804DB1" w:rsidP="00804DB1">
      <w:p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
          <w:szCs w:val="22"/>
        </w:rPr>
        <w:t>Dans une centrale hydroélectrique, l’énergie électrique de sortie provient de l’énergie hydraulique d’une chute d’eau. Cette transformation d’énergie se fait en deux étapes :</w:t>
      </w:r>
    </w:p>
    <w:p w:rsidR="00804DB1" w:rsidRPr="003F731D" w:rsidRDefault="00804DB1" w:rsidP="00804DB1">
      <w:pPr>
        <w:tabs>
          <w:tab w:val="clear" w:pos="284"/>
          <w:tab w:val="clear" w:pos="567"/>
          <w:tab w:val="clear" w:pos="851"/>
          <w:tab w:val="clear" w:pos="1134"/>
        </w:tabs>
        <w:autoSpaceDE w:val="0"/>
        <w:autoSpaceDN w:val="0"/>
        <w:adjustRightInd w:val="0"/>
        <w:rPr>
          <w:rFonts w:ascii="Comic Sans MS" w:hAnsi="Comic Sans MS" w:cs="Arial"/>
          <w:szCs w:val="22"/>
        </w:rPr>
      </w:pPr>
    </w:p>
    <w:p w:rsidR="00804DB1" w:rsidRPr="003F731D" w:rsidRDefault="00804DB1" w:rsidP="003F731D">
      <w:pPr>
        <w:pStyle w:val="Paragraphedeliste"/>
        <w:numPr>
          <w:ilvl w:val="0"/>
          <w:numId w:val="38"/>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
          <w:szCs w:val="22"/>
        </w:rPr>
        <w:t>Une transformation hydraulique / mécanique par l’intermédiaire d’une turbine ;</w:t>
      </w:r>
    </w:p>
    <w:p w:rsidR="00804DB1" w:rsidRPr="003F731D" w:rsidRDefault="00804DB1" w:rsidP="003F731D">
      <w:pPr>
        <w:pStyle w:val="Paragraphedeliste"/>
        <w:numPr>
          <w:ilvl w:val="0"/>
          <w:numId w:val="38"/>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
          <w:szCs w:val="22"/>
        </w:rPr>
        <w:t>Une transformation mécanique / électrique par l’intermédiaire d’une génératrice.</w:t>
      </w:r>
    </w:p>
    <w:p w:rsidR="00660449" w:rsidRPr="003F1E94" w:rsidRDefault="00660449"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AD5AEE"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7216"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3F1E94" w:rsidRDefault="00804DB1" w:rsidP="003F1E94">
                    <w:pPr>
                      <w:jc w:val="center"/>
                      <w:rPr>
                        <w:rFonts w:ascii="Comic Sans MS" w:hAnsi="Comic Sans MS"/>
                        <w:b/>
                        <w:sz w:val="20"/>
                      </w:rPr>
                    </w:pPr>
                    <w:r>
                      <w:rPr>
                        <w:rFonts w:ascii="Comic Sans MS" w:hAnsi="Comic Sans MS"/>
                        <w:b/>
                        <w:sz w:val="20"/>
                      </w:rPr>
                      <w:t>Centrale de production</w:t>
                    </w:r>
                  </w:p>
                </w:txbxContent>
              </v:textbox>
            </v:shape>
            <v:shape id="_x0000_s1028" type="#_x0000_t202" style="position:absolute;left:2318;top:6859;width:2840;height:838">
              <v:textbox style="mso-next-textbox:#_x0000_s1028" inset=".5mm,,.5mm">
                <w:txbxContent>
                  <w:p w:rsidR="003F1E94" w:rsidRPr="00DD597D" w:rsidRDefault="003F1E94"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_x0000_s1029" type="#_x0000_t202" style="position:absolute;left:4699;top:9806;width:3972;height:835">
              <v:textbox style="mso-next-textbox:#_x0000_s1029">
                <w:txbxContent>
                  <w:p w:rsidR="003F1E94" w:rsidRPr="00DD597D" w:rsidRDefault="00804DB1" w:rsidP="003F1E94">
                    <w:pPr>
                      <w:jc w:val="center"/>
                      <w:rPr>
                        <w:rFonts w:ascii="Comic Sans MS" w:hAnsi="Comic Sans MS"/>
                        <w:b/>
                        <w:color w:val="FF00FF"/>
                        <w:szCs w:val="22"/>
                      </w:rPr>
                    </w:pPr>
                    <w:r>
                      <w:rPr>
                        <w:rFonts w:ascii="Comic Sans MS" w:hAnsi="Comic Sans MS"/>
                        <w:b/>
                        <w:color w:val="FF00FF"/>
                        <w:szCs w:val="22"/>
                      </w:rPr>
                      <w:t>Production d’énergie électrique</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3F1E94" w:rsidRPr="00DD597D" w:rsidRDefault="003F1E94"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Expertise de l’équipement et  analyse des solutions.</w:t>
      </w:r>
    </w:p>
    <w:p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Mise en œuvre d’un équipement électrique.</w:t>
      </w:r>
    </w:p>
    <w:p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 xml:space="preserve">Analyse de relevés. </w:t>
      </w:r>
    </w:p>
    <w:p w:rsidR="00156CEB" w:rsidRPr="003F731D" w:rsidRDefault="00660449" w:rsidP="009B625F">
      <w:pPr>
        <w:pStyle w:val="Paragraphedeliste"/>
        <w:widowControl w:val="0"/>
        <w:numPr>
          <w:ilvl w:val="0"/>
          <w:numId w:val="6"/>
        </w:numPr>
        <w:tabs>
          <w:tab w:val="clear" w:pos="284"/>
          <w:tab w:val="clear" w:pos="567"/>
          <w:tab w:val="clear" w:pos="851"/>
          <w:tab w:val="clear" w:pos="1134"/>
        </w:tabs>
        <w:autoSpaceDE w:val="0"/>
        <w:autoSpaceDN w:val="0"/>
        <w:adjustRightInd w:val="0"/>
        <w:ind w:left="737" w:hanging="340"/>
        <w:jc w:val="both"/>
        <w:rPr>
          <w:rFonts w:ascii="Comic Sans MS" w:hAnsi="Comic Sans MS"/>
          <w:szCs w:val="22"/>
        </w:rPr>
      </w:pPr>
      <w:r w:rsidRPr="003F731D">
        <w:rPr>
          <w:rFonts w:ascii="Comic Sans MS" w:hAnsi="Comic Sans MS"/>
          <w:szCs w:val="22"/>
        </w:rPr>
        <w:t>Comprendre comment s’effectue la transformation de l'énergie hydraulique en énergie mécanique dans une turbine Pelton. Déterminer quels sont les réglages à réaliser pour obtenir un rendement maximum.</w:t>
      </w:r>
      <w:r w:rsidR="00156CEB" w:rsidRPr="003F731D">
        <w:rPr>
          <w:rFonts w:ascii="Comic Sans MS" w:hAnsi="Comic Sans MS"/>
          <w:szCs w:val="22"/>
        </w:rPr>
        <w:t xml:space="preserve"> </w:t>
      </w:r>
      <w:r w:rsidR="00156CEB" w:rsidRPr="003F731D">
        <w:rPr>
          <w:rFonts w:ascii="Comic Sans MS" w:hAnsi="Comic Sans MS" w:cs="Arial"/>
          <w:szCs w:val="22"/>
        </w:rPr>
        <w:t>La turbine est de type Pelton à 6 jets dont certains peuvent être ouvert ou fermé manuellement.</w:t>
      </w:r>
    </w:p>
    <w:p w:rsidR="003C7F52" w:rsidRPr="003F731D" w:rsidRDefault="003C7F52">
      <w:pPr>
        <w:tabs>
          <w:tab w:val="clear" w:pos="284"/>
          <w:tab w:val="clear" w:pos="567"/>
          <w:tab w:val="clear" w:pos="851"/>
          <w:tab w:val="clear" w:pos="1134"/>
        </w:tabs>
        <w:spacing w:after="200" w:line="276" w:lineRule="auto"/>
        <w:rPr>
          <w:rFonts w:ascii="Comic Sans MS" w:hAnsi="Comic Sans MS"/>
          <w:szCs w:val="22"/>
        </w:rPr>
      </w:pPr>
    </w:p>
    <w:p w:rsidR="003C7F52" w:rsidRPr="003C7F52" w:rsidRDefault="003C7F52" w:rsidP="003C7F52">
      <w:pPr>
        <w:pStyle w:val="Titre1"/>
      </w:pPr>
      <w:r w:rsidRPr="003C7F52">
        <w:lastRenderedPageBreak/>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752CEC" w:rsidRPr="002F7135" w:rsidRDefault="00752CEC" w:rsidP="003C7F52">
      <w:pPr>
        <w:pStyle w:val="CM11"/>
        <w:jc w:val="both"/>
        <w:rPr>
          <w:rFonts w:ascii="Comic Sans MS" w:hAnsi="Comic Sans MS" w:cs="Helvetica"/>
          <w:sz w:val="20"/>
          <w:szCs w:val="20"/>
        </w:rPr>
      </w:pPr>
    </w:p>
    <w:p w:rsidR="003C7F52" w:rsidRPr="00804DB1" w:rsidRDefault="003C7F52" w:rsidP="003C7F52">
      <w:pPr>
        <w:pStyle w:val="CM11"/>
        <w:jc w:val="both"/>
        <w:rPr>
          <w:rFonts w:ascii="Comic Sans MS" w:hAnsi="Comic Sans MS" w:cs="Helvetica"/>
          <w:sz w:val="22"/>
          <w:szCs w:val="22"/>
        </w:rPr>
      </w:pPr>
      <w:r w:rsidRPr="00804DB1">
        <w:rPr>
          <w:rFonts w:ascii="Comic Sans MS" w:hAnsi="Comic Sans MS" w:cs="Helvetica"/>
          <w:sz w:val="22"/>
          <w:szCs w:val="22"/>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9B625F">
      <w:pPr>
        <w:pStyle w:val="Paragraphedeliste"/>
        <w:numPr>
          <w:ilvl w:val="0"/>
          <w:numId w:val="5"/>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9B625F">
      <w:pPr>
        <w:pStyle w:val="Paragraphedeliste"/>
        <w:numPr>
          <w:ilvl w:val="0"/>
          <w:numId w:val="5"/>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rsidR="00863D37" w:rsidRDefault="003C7F52"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BC5936">
        <w:rPr>
          <w:rFonts w:ascii="Comic Sans MS" w:hAnsi="Comic Sans MS"/>
          <w:b/>
          <w:szCs w:val="22"/>
        </w:rPr>
        <w:lastRenderedPageBreak/>
        <w:t>Fiche de travail N°1</w:t>
      </w:r>
    </w:p>
    <w:p w:rsidR="00660449" w:rsidRPr="00BC5936" w:rsidRDefault="00660449"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p>
    <w:p w:rsidR="00BC5936" w:rsidRPr="00CC51EF" w:rsidRDefault="00022399" w:rsidP="00371A95">
      <w:pPr>
        <w:pStyle w:val="Paragraphedeliste"/>
        <w:numPr>
          <w:ilvl w:val="0"/>
          <w:numId w:val="9"/>
        </w:numPr>
        <w:pBdr>
          <w:top w:val="single" w:sz="12" w:space="1" w:color="auto"/>
          <w:left w:val="single" w:sz="12" w:space="4" w:color="auto"/>
          <w:bottom w:val="single" w:sz="12" w:space="1" w:color="auto"/>
          <w:right w:val="single" w:sz="12" w:space="4" w:color="auto"/>
        </w:pBdr>
        <w:jc w:val="center"/>
        <w:rPr>
          <w:rFonts w:ascii="Comic Sans MS" w:hAnsi="Comic Sans MS"/>
          <w:b/>
          <w:bCs/>
          <w:szCs w:val="22"/>
        </w:rPr>
      </w:pPr>
      <w:r w:rsidRPr="00CC51EF">
        <w:rPr>
          <w:rFonts w:ascii="Comic Sans MS" w:hAnsi="Comic Sans MS"/>
          <w:b/>
          <w:bCs/>
          <w:szCs w:val="22"/>
        </w:rPr>
        <w:t>Calcul de la puissance hydraulique pour une centrale hydroélectrique réelle</w:t>
      </w:r>
    </w:p>
    <w:p w:rsidR="00371A95" w:rsidRDefault="00371A95" w:rsidP="00371A95">
      <w:pPr>
        <w:jc w:val="center"/>
        <w:rPr>
          <w:rFonts w:ascii="Comic Sans MS" w:hAnsi="Comic Sans MS"/>
          <w:szCs w:val="22"/>
        </w:rPr>
      </w:pPr>
    </w:p>
    <w:p w:rsidR="00371A95" w:rsidRDefault="00371A95" w:rsidP="00371A95">
      <w:pPr>
        <w:rPr>
          <w:rFonts w:ascii="Comic Sans MS" w:hAnsi="Comic Sans MS"/>
          <w:b/>
        </w:rPr>
      </w:pPr>
      <w:r w:rsidRPr="00BD0F53">
        <w:rPr>
          <w:rFonts w:ascii="Comic Sans MS" w:hAnsi="Comic Sans MS"/>
          <w:b/>
        </w:rPr>
        <w:t>Remarques : Etude à réaliser à l’aide des documents ressources</w:t>
      </w:r>
      <w:r w:rsidR="00022399">
        <w:rPr>
          <w:rFonts w:ascii="Comic Sans MS" w:hAnsi="Comic Sans MS"/>
          <w:b/>
        </w:rPr>
        <w:t>.</w:t>
      </w:r>
    </w:p>
    <w:p w:rsidR="00022399" w:rsidRPr="00022399" w:rsidRDefault="00022399" w:rsidP="00022399">
      <w:pPr>
        <w:widowControl w:val="0"/>
        <w:tabs>
          <w:tab w:val="left" w:pos="710"/>
          <w:tab w:val="left" w:pos="993"/>
        </w:tabs>
        <w:autoSpaceDE w:val="0"/>
        <w:autoSpaceDN w:val="0"/>
        <w:adjustRightInd w:val="0"/>
        <w:ind w:left="284"/>
        <w:jc w:val="both"/>
        <w:rPr>
          <w:rFonts w:ascii="Comic Sans MS" w:hAnsi="Comic Sans MS"/>
        </w:rPr>
      </w:pPr>
      <w:r w:rsidRPr="00022399">
        <w:rPr>
          <w:rFonts w:ascii="Comic Sans MS" w:hAnsi="Comic Sans MS"/>
        </w:rPr>
        <w:t>Une rivière permet d’alimenter une petite centrale hydroélectrique équipée d’une turbine Pelton.</w:t>
      </w:r>
    </w:p>
    <w:p w:rsidR="00486ECB" w:rsidRDefault="00486ECB" w:rsidP="00B44078">
      <w:pPr>
        <w:widowControl w:val="0"/>
        <w:tabs>
          <w:tab w:val="left" w:pos="710"/>
          <w:tab w:val="left" w:pos="993"/>
          <w:tab w:val="left" w:pos="2556"/>
        </w:tabs>
        <w:autoSpaceDE w:val="0"/>
        <w:autoSpaceDN w:val="0"/>
        <w:adjustRightInd w:val="0"/>
        <w:ind w:left="284"/>
        <w:jc w:val="both"/>
        <w:rPr>
          <w:rFonts w:ascii="Comic Sans MS" w:hAnsi="Comic Sans MS"/>
        </w:rPr>
      </w:pPr>
    </w:p>
    <w:p w:rsidR="00B44078" w:rsidRDefault="00022399" w:rsidP="00B44078">
      <w:pPr>
        <w:widowControl w:val="0"/>
        <w:tabs>
          <w:tab w:val="left" w:pos="710"/>
          <w:tab w:val="left" w:pos="993"/>
          <w:tab w:val="left" w:pos="2556"/>
        </w:tabs>
        <w:autoSpaceDE w:val="0"/>
        <w:autoSpaceDN w:val="0"/>
        <w:adjustRightInd w:val="0"/>
        <w:ind w:left="284"/>
        <w:jc w:val="both"/>
        <w:rPr>
          <w:rFonts w:ascii="Comic Sans MS" w:hAnsi="Comic Sans MS"/>
        </w:rPr>
      </w:pPr>
      <w:r w:rsidRPr="00022399">
        <w:rPr>
          <w:rFonts w:ascii="Comic Sans MS" w:hAnsi="Comic Sans MS"/>
        </w:rPr>
        <w:t xml:space="preserve">On </w:t>
      </w:r>
      <w:r w:rsidR="00B44078">
        <w:rPr>
          <w:rFonts w:ascii="Comic Sans MS" w:hAnsi="Comic Sans MS"/>
        </w:rPr>
        <w:t>trouvera dans les documents ressources :</w:t>
      </w:r>
    </w:p>
    <w:p w:rsidR="00022399" w:rsidRPr="00B44078" w:rsidRDefault="00022399" w:rsidP="00B44078">
      <w:pPr>
        <w:pStyle w:val="Paragraphedeliste"/>
        <w:widowControl w:val="0"/>
        <w:numPr>
          <w:ilvl w:val="0"/>
          <w:numId w:val="40"/>
        </w:numPr>
        <w:tabs>
          <w:tab w:val="left" w:pos="710"/>
          <w:tab w:val="left" w:pos="993"/>
          <w:tab w:val="left" w:pos="2556"/>
        </w:tabs>
        <w:autoSpaceDE w:val="0"/>
        <w:autoSpaceDN w:val="0"/>
        <w:adjustRightInd w:val="0"/>
        <w:jc w:val="both"/>
        <w:rPr>
          <w:rFonts w:ascii="Comic Sans MS" w:hAnsi="Comic Sans MS"/>
        </w:rPr>
      </w:pPr>
      <w:r w:rsidRPr="00B44078">
        <w:rPr>
          <w:rFonts w:ascii="Comic Sans MS" w:hAnsi="Comic Sans MS"/>
        </w:rPr>
        <w:t>le relevé mensuel du débit de la rivière ;</w:t>
      </w:r>
    </w:p>
    <w:p w:rsidR="00022399" w:rsidRPr="00B44078" w:rsidRDefault="00022399" w:rsidP="00B44078">
      <w:pPr>
        <w:pStyle w:val="Paragraphedeliste"/>
        <w:widowControl w:val="0"/>
        <w:numPr>
          <w:ilvl w:val="0"/>
          <w:numId w:val="40"/>
        </w:numPr>
        <w:tabs>
          <w:tab w:val="left" w:pos="710"/>
          <w:tab w:val="left" w:pos="993"/>
        </w:tabs>
        <w:autoSpaceDE w:val="0"/>
        <w:autoSpaceDN w:val="0"/>
        <w:adjustRightInd w:val="0"/>
        <w:ind w:right="-20"/>
        <w:jc w:val="both"/>
        <w:rPr>
          <w:rFonts w:ascii="Comic Sans MS" w:hAnsi="Comic Sans MS"/>
        </w:rPr>
      </w:pPr>
      <w:r w:rsidRPr="00B44078">
        <w:rPr>
          <w:rFonts w:ascii="Comic Sans MS" w:hAnsi="Comic Sans MS"/>
        </w:rPr>
        <w:t>un schéma de la turbine Pelton ;</w:t>
      </w:r>
    </w:p>
    <w:p w:rsidR="00486ECB" w:rsidRDefault="00486ECB" w:rsidP="00486ECB">
      <w:pPr>
        <w:tabs>
          <w:tab w:val="clear" w:pos="567"/>
          <w:tab w:val="left" w:pos="0"/>
        </w:tabs>
        <w:rPr>
          <w:rFonts w:ascii="Comic Sans MS" w:hAnsi="Comic Sans MS"/>
        </w:rPr>
      </w:pPr>
      <w:r w:rsidRPr="00486ECB">
        <w:rPr>
          <w:rFonts w:ascii="Comic Sans MS" w:hAnsi="Comic Sans MS"/>
        </w:rPr>
        <w:tab/>
      </w:r>
    </w:p>
    <w:p w:rsidR="00022399" w:rsidRDefault="00486ECB" w:rsidP="00486ECB">
      <w:pPr>
        <w:tabs>
          <w:tab w:val="clear" w:pos="567"/>
          <w:tab w:val="left" w:pos="0"/>
        </w:tabs>
        <w:rPr>
          <w:rFonts w:ascii="Comic Sans MS" w:hAnsi="Comic Sans MS"/>
        </w:rPr>
      </w:pPr>
      <w:r w:rsidRPr="00486ECB">
        <w:rPr>
          <w:rFonts w:ascii="Comic Sans MS" w:hAnsi="Comic Sans MS"/>
        </w:rPr>
        <w:t>L</w:t>
      </w:r>
      <w:r w:rsidR="00022399" w:rsidRPr="00486ECB">
        <w:rPr>
          <w:rFonts w:ascii="Comic Sans MS" w:hAnsi="Comic Sans MS"/>
        </w:rPr>
        <w:t>es caractéristiques de l’installation</w:t>
      </w:r>
      <w:r w:rsidRPr="00486ECB">
        <w:rPr>
          <w:rFonts w:ascii="Comic Sans MS" w:hAnsi="Comic Sans MS"/>
        </w:rPr>
        <w:t xml:space="preserve"> sont</w:t>
      </w:r>
      <w:r>
        <w:rPr>
          <w:rFonts w:ascii="Comic Sans MS" w:hAnsi="Comic Sans MS"/>
        </w:rPr>
        <w:t xml:space="preserve"> les suivantes :</w:t>
      </w:r>
    </w:p>
    <w:p w:rsidR="00486ECB" w:rsidRPr="003B19F5" w:rsidRDefault="00486ECB" w:rsidP="003B19F5">
      <w:pPr>
        <w:widowControl w:val="0"/>
        <w:tabs>
          <w:tab w:val="left" w:pos="710"/>
          <w:tab w:val="left" w:pos="993"/>
        </w:tabs>
        <w:autoSpaceDE w:val="0"/>
        <w:autoSpaceDN w:val="0"/>
        <w:adjustRightInd w:val="0"/>
        <w:ind w:left="284" w:right="-58"/>
        <w:jc w:val="both"/>
        <w:rPr>
          <w:rFonts w:ascii="Comic Sans MS" w:hAnsi="Comic Sans MS"/>
          <w:szCs w:val="22"/>
        </w:rPr>
      </w:pPr>
      <w:r w:rsidRPr="003B19F5">
        <w:rPr>
          <w:rFonts w:ascii="Comic Sans MS" w:hAnsi="Comic Sans MS"/>
          <w:szCs w:val="22"/>
        </w:rPr>
        <w:t xml:space="preserve">Le débit réservé est fixé à </w:t>
      </w:r>
      <w:r w:rsidR="003B19F5" w:rsidRPr="003B19F5">
        <w:rPr>
          <w:rFonts w:ascii="Comic Sans MS" w:hAnsi="Comic Sans MS"/>
          <w:b/>
          <w:bCs/>
        </w:rPr>
        <w:t>1/10</w:t>
      </w:r>
      <w:r w:rsidR="003B19F5" w:rsidRPr="003B19F5">
        <w:rPr>
          <w:rFonts w:ascii="Comic Sans MS" w:hAnsi="Comic Sans MS"/>
        </w:rPr>
        <w:t xml:space="preserve"> du débit annuel moyen</w:t>
      </w:r>
      <w:r w:rsidRPr="003B19F5">
        <w:rPr>
          <w:rFonts w:ascii="Comic Sans MS" w:hAnsi="Comic Sans MS"/>
          <w:szCs w:val="22"/>
        </w:rPr>
        <w:t>.</w:t>
      </w:r>
    </w:p>
    <w:p w:rsidR="00486ECB" w:rsidRPr="00486ECB" w:rsidRDefault="00486ECB" w:rsidP="00486ECB">
      <w:pPr>
        <w:widowControl w:val="0"/>
        <w:tabs>
          <w:tab w:val="left" w:pos="710"/>
          <w:tab w:val="left" w:pos="993"/>
        </w:tabs>
        <w:autoSpaceDE w:val="0"/>
        <w:autoSpaceDN w:val="0"/>
        <w:adjustRightInd w:val="0"/>
        <w:ind w:left="284" w:right="-58"/>
        <w:jc w:val="both"/>
        <w:rPr>
          <w:rFonts w:ascii="Comic Sans MS" w:hAnsi="Comic Sans MS"/>
          <w:szCs w:val="22"/>
        </w:rPr>
      </w:pPr>
      <w:r w:rsidRPr="00486ECB">
        <w:rPr>
          <w:rFonts w:ascii="Comic Sans MS" w:hAnsi="Comic Sans MS"/>
          <w:szCs w:val="22"/>
        </w:rPr>
        <w:t xml:space="preserve">La hauteur nette de la chute d’eau (50 m) détermine une pression relative </w:t>
      </w:r>
      <w:proofErr w:type="spellStart"/>
      <w:r w:rsidRPr="00486ECB">
        <w:rPr>
          <w:rFonts w:ascii="Comic Sans MS" w:hAnsi="Comic Sans MS"/>
          <w:b/>
          <w:bCs/>
          <w:szCs w:val="22"/>
        </w:rPr>
        <w:t>p</w:t>
      </w:r>
      <w:r w:rsidRPr="00486ECB">
        <w:rPr>
          <w:rFonts w:ascii="Comic Sans MS" w:hAnsi="Comic Sans MS"/>
          <w:b/>
          <w:bCs/>
          <w:szCs w:val="22"/>
          <w:vertAlign w:val="subscript"/>
        </w:rPr>
        <w:t>B</w:t>
      </w:r>
      <w:proofErr w:type="spellEnd"/>
      <w:r w:rsidRPr="00486ECB">
        <w:rPr>
          <w:rFonts w:ascii="Comic Sans MS" w:hAnsi="Comic Sans MS"/>
          <w:b/>
          <w:bCs/>
          <w:szCs w:val="22"/>
        </w:rPr>
        <w:t xml:space="preserve"> =</w:t>
      </w:r>
      <w:r w:rsidRPr="00486ECB">
        <w:rPr>
          <w:rFonts w:ascii="Comic Sans MS" w:hAnsi="Comic Sans MS"/>
          <w:szCs w:val="22"/>
        </w:rPr>
        <w:t xml:space="preserve"> </w:t>
      </w:r>
      <w:r w:rsidRPr="00486ECB">
        <w:rPr>
          <w:rFonts w:ascii="Comic Sans MS" w:hAnsi="Comic Sans MS"/>
          <w:b/>
          <w:bCs/>
          <w:szCs w:val="22"/>
        </w:rPr>
        <w:t>4,9 bars</w:t>
      </w:r>
      <w:r w:rsidRPr="00486ECB">
        <w:rPr>
          <w:rFonts w:ascii="Comic Sans MS" w:hAnsi="Comic Sans MS"/>
          <w:szCs w:val="22"/>
        </w:rPr>
        <w:t xml:space="preserve"> à l’entrée de la turbine.</w:t>
      </w:r>
    </w:p>
    <w:p w:rsidR="00486ECB" w:rsidRDefault="00486ECB" w:rsidP="00486ECB">
      <w:pPr>
        <w:tabs>
          <w:tab w:val="clear" w:pos="567"/>
          <w:tab w:val="left" w:pos="0"/>
        </w:tabs>
        <w:ind w:left="284"/>
        <w:jc w:val="both"/>
        <w:rPr>
          <w:rFonts w:ascii="Comic Sans MS" w:hAnsi="Comic Sans MS"/>
          <w:szCs w:val="22"/>
        </w:rPr>
      </w:pPr>
      <w:r w:rsidRPr="00486ECB">
        <w:rPr>
          <w:rFonts w:ascii="Comic Sans MS" w:hAnsi="Comic Sans MS"/>
          <w:szCs w:val="22"/>
        </w:rPr>
        <w:t xml:space="preserve">La turbine possède </w:t>
      </w:r>
      <w:r w:rsidRPr="00486ECB">
        <w:rPr>
          <w:rFonts w:ascii="Comic Sans MS" w:hAnsi="Comic Sans MS"/>
          <w:b/>
          <w:bCs/>
          <w:szCs w:val="22"/>
        </w:rPr>
        <w:t>6</w:t>
      </w:r>
      <w:r w:rsidRPr="00486ECB">
        <w:rPr>
          <w:rFonts w:ascii="Comic Sans MS" w:hAnsi="Comic Sans MS"/>
          <w:szCs w:val="22"/>
        </w:rPr>
        <w:t xml:space="preserve"> injecteurs commandés individuellement en TOR (ouvert ou fermé). Lorsqu’un injecteur est ouvert, il assure un débit de </w:t>
      </w:r>
      <w:r w:rsidRPr="00486ECB">
        <w:rPr>
          <w:rFonts w:ascii="Comic Sans MS" w:hAnsi="Comic Sans MS"/>
          <w:b/>
          <w:bCs/>
          <w:szCs w:val="22"/>
        </w:rPr>
        <w:t>0,77 m</w:t>
      </w:r>
      <w:r w:rsidRPr="00486ECB">
        <w:rPr>
          <w:rFonts w:ascii="Comic Sans MS" w:hAnsi="Comic Sans MS"/>
          <w:b/>
          <w:bCs/>
          <w:szCs w:val="22"/>
          <w:vertAlign w:val="superscript"/>
        </w:rPr>
        <w:t>3</w:t>
      </w:r>
      <w:r w:rsidRPr="00486ECB">
        <w:rPr>
          <w:rFonts w:ascii="Comic Sans MS" w:hAnsi="Comic Sans MS"/>
          <w:b/>
          <w:bCs/>
          <w:szCs w:val="22"/>
        </w:rPr>
        <w:t>/s</w:t>
      </w:r>
      <w:r w:rsidRPr="00486ECB">
        <w:rPr>
          <w:rFonts w:ascii="Comic Sans MS" w:hAnsi="Comic Sans MS"/>
          <w:szCs w:val="22"/>
        </w:rPr>
        <w:t>.</w:t>
      </w:r>
    </w:p>
    <w:p w:rsidR="004F2D56" w:rsidRDefault="004F2D56" w:rsidP="004F2D56">
      <w:pPr>
        <w:tabs>
          <w:tab w:val="clear" w:pos="567"/>
          <w:tab w:val="left" w:pos="0"/>
        </w:tabs>
        <w:jc w:val="both"/>
        <w:rPr>
          <w:rFonts w:ascii="Comic Sans MS" w:hAnsi="Comic Sans MS"/>
          <w:szCs w:val="22"/>
        </w:rPr>
      </w:pPr>
    </w:p>
    <w:p w:rsidR="004F2D56" w:rsidRPr="00486ECB" w:rsidRDefault="004F2D56" w:rsidP="004F2D56">
      <w:pPr>
        <w:tabs>
          <w:tab w:val="clear" w:pos="567"/>
          <w:tab w:val="left" w:pos="0"/>
        </w:tabs>
        <w:jc w:val="both"/>
        <w:rPr>
          <w:rFonts w:ascii="Comic Sans MS" w:hAnsi="Comic Sans MS"/>
          <w:bCs/>
          <w:szCs w:val="22"/>
        </w:rPr>
      </w:pPr>
      <w:r>
        <w:rPr>
          <w:rFonts w:ascii="Comic Sans MS" w:hAnsi="Comic Sans MS"/>
          <w:szCs w:val="22"/>
        </w:rPr>
        <w:t>La puissance hydraulique est égale au produit du débit turbiné en m</w:t>
      </w:r>
      <w:r w:rsidRPr="004F2D56">
        <w:rPr>
          <w:rFonts w:ascii="Comic Sans MS" w:hAnsi="Comic Sans MS"/>
          <w:szCs w:val="22"/>
          <w:vertAlign w:val="superscript"/>
        </w:rPr>
        <w:t>3</w:t>
      </w:r>
      <w:r>
        <w:rPr>
          <w:rFonts w:ascii="Comic Sans MS" w:hAnsi="Comic Sans MS"/>
          <w:szCs w:val="22"/>
        </w:rPr>
        <w:t>/s et de la pression relative en Pascal (1 Pa = 10</w:t>
      </w:r>
      <w:r w:rsidR="009B7C39" w:rsidRPr="009B7C39">
        <w:rPr>
          <w:rFonts w:ascii="Comic Sans MS" w:hAnsi="Comic Sans MS"/>
          <w:szCs w:val="22"/>
          <w:vertAlign w:val="superscript"/>
        </w:rPr>
        <w:t>-</w:t>
      </w:r>
      <w:r w:rsidRPr="004F2D56">
        <w:rPr>
          <w:rFonts w:ascii="Comic Sans MS" w:hAnsi="Comic Sans MS"/>
          <w:szCs w:val="22"/>
          <w:vertAlign w:val="superscript"/>
        </w:rPr>
        <w:t>5</w:t>
      </w:r>
      <w:r>
        <w:rPr>
          <w:rFonts w:ascii="Comic Sans MS" w:hAnsi="Comic Sans MS"/>
          <w:szCs w:val="22"/>
        </w:rPr>
        <w:t xml:space="preserve"> bar)</w:t>
      </w:r>
      <w:r w:rsidR="007A5DDF">
        <w:rPr>
          <w:rFonts w:ascii="Comic Sans MS" w:hAnsi="Comic Sans MS"/>
          <w:szCs w:val="22"/>
        </w:rPr>
        <w:t>.</w:t>
      </w:r>
    </w:p>
    <w:p w:rsidR="00371A95" w:rsidRPr="00371A95" w:rsidRDefault="00371A95" w:rsidP="00BD0F53">
      <w:pPr>
        <w:contextualSpacing/>
        <w:rPr>
          <w:rFonts w:ascii="Comic Sans MS" w:hAnsi="Comic Sans MS"/>
          <w:szCs w:val="22"/>
        </w:rPr>
      </w:pPr>
    </w:p>
    <w:p w:rsidR="00371A95" w:rsidRPr="003B19F5" w:rsidRDefault="003B19F5" w:rsidP="003B19F5">
      <w:pPr>
        <w:numPr>
          <w:ilvl w:val="1"/>
          <w:numId w:val="9"/>
        </w:numPr>
        <w:tabs>
          <w:tab w:val="clear" w:pos="284"/>
          <w:tab w:val="clear" w:pos="567"/>
          <w:tab w:val="clear" w:pos="851"/>
          <w:tab w:val="clear" w:pos="1134"/>
        </w:tabs>
        <w:contextualSpacing/>
        <w:jc w:val="both"/>
        <w:rPr>
          <w:rFonts w:ascii="Comic Sans MS" w:hAnsi="Comic Sans MS"/>
        </w:rPr>
      </w:pPr>
      <w:r w:rsidRPr="003B19F5">
        <w:rPr>
          <w:rFonts w:ascii="Comic Sans MS" w:hAnsi="Comic Sans MS"/>
        </w:rPr>
        <w:t xml:space="preserve">Ouvrir avec le logiciel EXCEL le fichier </w:t>
      </w:r>
      <w:r>
        <w:rPr>
          <w:rFonts w:ascii="Comic Sans MS" w:hAnsi="Comic Sans MS"/>
          <w:b/>
          <w:bCs/>
        </w:rPr>
        <w:t>puissance_hydraulique.xlsx.</w:t>
      </w:r>
    </w:p>
    <w:p w:rsidR="003B19F5" w:rsidRPr="003B19F5" w:rsidRDefault="003B19F5" w:rsidP="003B19F5">
      <w:pPr>
        <w:widowControl w:val="0"/>
        <w:tabs>
          <w:tab w:val="clear" w:pos="284"/>
          <w:tab w:val="clear" w:pos="567"/>
          <w:tab w:val="clear" w:pos="851"/>
          <w:tab w:val="clear" w:pos="1134"/>
          <w:tab w:val="left" w:pos="710"/>
          <w:tab w:val="left" w:pos="993"/>
        </w:tabs>
        <w:autoSpaceDE w:val="0"/>
        <w:autoSpaceDN w:val="0"/>
        <w:adjustRightInd w:val="0"/>
        <w:ind w:left="794"/>
        <w:rPr>
          <w:rFonts w:ascii="Comic Sans MS" w:hAnsi="Comic Sans MS"/>
          <w:szCs w:val="22"/>
        </w:rPr>
      </w:pPr>
      <w:r w:rsidRPr="003B19F5">
        <w:rPr>
          <w:rFonts w:ascii="Comic Sans MS" w:hAnsi="Comic Sans MS"/>
          <w:szCs w:val="22"/>
        </w:rPr>
        <w:t>Compléter le tableau du fichier</w:t>
      </w:r>
      <w:r>
        <w:rPr>
          <w:rFonts w:ascii="Comic Sans MS" w:hAnsi="Comic Sans MS"/>
          <w:szCs w:val="22"/>
        </w:rPr>
        <w:t xml:space="preserve"> et transférer le résultat dans votre compte-rendu</w:t>
      </w:r>
      <w:r w:rsidRPr="003B19F5">
        <w:rPr>
          <w:rFonts w:ascii="Comic Sans MS" w:hAnsi="Comic Sans MS"/>
          <w:szCs w:val="22"/>
        </w:rPr>
        <w:t>.</w:t>
      </w:r>
    </w:p>
    <w:p w:rsidR="003B19F5" w:rsidRPr="003B19F5" w:rsidRDefault="003B19F5" w:rsidP="003B19F5">
      <w:pPr>
        <w:tabs>
          <w:tab w:val="clear" w:pos="284"/>
          <w:tab w:val="clear" w:pos="567"/>
          <w:tab w:val="clear" w:pos="851"/>
          <w:tab w:val="clear" w:pos="1134"/>
        </w:tabs>
        <w:ind w:left="794"/>
        <w:contextualSpacing/>
        <w:jc w:val="both"/>
        <w:rPr>
          <w:rFonts w:ascii="Comic Sans MS" w:hAnsi="Comic Sans MS"/>
          <w:szCs w:val="22"/>
        </w:rPr>
      </w:pPr>
      <w:r w:rsidRPr="003B19F5">
        <w:rPr>
          <w:rFonts w:ascii="Comic Sans MS" w:hAnsi="Comic Sans MS"/>
          <w:b/>
          <w:bCs/>
          <w:i/>
          <w:iCs/>
          <w:szCs w:val="22"/>
        </w:rPr>
        <w:t>N.B. :</w:t>
      </w:r>
      <w:r w:rsidRPr="003B19F5">
        <w:rPr>
          <w:rFonts w:ascii="Comic Sans MS" w:hAnsi="Comic Sans MS"/>
          <w:b/>
          <w:bCs/>
          <w:i/>
          <w:iCs/>
          <w:szCs w:val="22"/>
        </w:rPr>
        <w:tab/>
      </w:r>
      <w:r w:rsidRPr="003B19F5">
        <w:rPr>
          <w:rFonts w:ascii="Comic Sans MS" w:hAnsi="Comic Sans MS"/>
          <w:i/>
          <w:iCs/>
          <w:szCs w:val="22"/>
        </w:rPr>
        <w:t xml:space="preserve"> Le débit utilisable est le débit théorique maximal de l’eau pouvant être prélevé dans la rivière. Le débit turbiné </w:t>
      </w:r>
      <w:proofErr w:type="spellStart"/>
      <w:r w:rsidRPr="003B19F5">
        <w:rPr>
          <w:rFonts w:ascii="Comic Sans MS" w:hAnsi="Comic Sans MS"/>
          <w:b/>
          <w:bCs/>
          <w:szCs w:val="22"/>
        </w:rPr>
        <w:t>q</w:t>
      </w:r>
      <w:r w:rsidRPr="003B19F5">
        <w:rPr>
          <w:rFonts w:ascii="Comic Sans MS" w:hAnsi="Comic Sans MS"/>
          <w:b/>
          <w:bCs/>
          <w:szCs w:val="22"/>
          <w:vertAlign w:val="subscript"/>
        </w:rPr>
        <w:t>C</w:t>
      </w:r>
      <w:proofErr w:type="spellEnd"/>
      <w:r w:rsidRPr="003B19F5">
        <w:rPr>
          <w:rFonts w:ascii="Comic Sans MS" w:hAnsi="Comic Sans MS"/>
          <w:i/>
          <w:iCs/>
          <w:szCs w:val="22"/>
        </w:rPr>
        <w:t xml:space="preserve"> est le débit réel dans la conduite qui dépend directement du nombre d’injecteurs ouverts égal au nombre de jets dans la turbine. La puissance hydraulique fournie à la turbine sera calculée à partir de la pression</w:t>
      </w:r>
      <w:r w:rsidRPr="003B19F5">
        <w:rPr>
          <w:rFonts w:ascii="Comic Sans MS" w:hAnsi="Comic Sans MS"/>
          <w:b/>
          <w:bCs/>
          <w:szCs w:val="22"/>
        </w:rPr>
        <w:t xml:space="preserve"> </w:t>
      </w:r>
      <w:proofErr w:type="spellStart"/>
      <w:r w:rsidRPr="003B19F5">
        <w:rPr>
          <w:rFonts w:ascii="Comic Sans MS" w:hAnsi="Comic Sans MS"/>
          <w:b/>
          <w:bCs/>
          <w:szCs w:val="22"/>
        </w:rPr>
        <w:t>p</w:t>
      </w:r>
      <w:r w:rsidRPr="003B19F5">
        <w:rPr>
          <w:rFonts w:ascii="Comic Sans MS" w:hAnsi="Comic Sans MS"/>
          <w:b/>
          <w:bCs/>
          <w:szCs w:val="22"/>
          <w:vertAlign w:val="subscript"/>
        </w:rPr>
        <w:t>B</w:t>
      </w:r>
      <w:proofErr w:type="spellEnd"/>
      <w:r w:rsidRPr="003B19F5">
        <w:rPr>
          <w:rFonts w:ascii="Comic Sans MS" w:hAnsi="Comic Sans MS"/>
          <w:b/>
          <w:bCs/>
          <w:szCs w:val="22"/>
        </w:rPr>
        <w:t xml:space="preserve"> </w:t>
      </w:r>
      <w:r w:rsidRPr="003B19F5">
        <w:rPr>
          <w:rFonts w:ascii="Comic Sans MS" w:hAnsi="Comic Sans MS"/>
          <w:i/>
          <w:iCs/>
          <w:szCs w:val="22"/>
        </w:rPr>
        <w:t xml:space="preserve">et du débit </w:t>
      </w:r>
      <w:r w:rsidRPr="003B19F5">
        <w:rPr>
          <w:rFonts w:ascii="Comic Sans MS" w:hAnsi="Comic Sans MS"/>
          <w:b/>
          <w:bCs/>
          <w:szCs w:val="22"/>
        </w:rPr>
        <w:t xml:space="preserve"> </w:t>
      </w:r>
      <w:proofErr w:type="spellStart"/>
      <w:r w:rsidRPr="003B19F5">
        <w:rPr>
          <w:rFonts w:ascii="Comic Sans MS" w:hAnsi="Comic Sans MS"/>
          <w:b/>
          <w:bCs/>
          <w:szCs w:val="22"/>
        </w:rPr>
        <w:t>q</w:t>
      </w:r>
      <w:r w:rsidRPr="003B19F5">
        <w:rPr>
          <w:rFonts w:ascii="Comic Sans MS" w:hAnsi="Comic Sans MS"/>
          <w:b/>
          <w:bCs/>
          <w:szCs w:val="22"/>
          <w:vertAlign w:val="subscript"/>
        </w:rPr>
        <w:t>C</w:t>
      </w:r>
      <w:proofErr w:type="spellEnd"/>
      <w:r w:rsidRPr="003B19F5">
        <w:rPr>
          <w:rFonts w:ascii="Comic Sans MS" w:hAnsi="Comic Sans MS"/>
          <w:szCs w:val="22"/>
        </w:rPr>
        <w:t>.</w:t>
      </w:r>
    </w:p>
    <w:p w:rsidR="00BD0F53" w:rsidRPr="003B19F5" w:rsidRDefault="00BD0F53" w:rsidP="003B19F5">
      <w:pPr>
        <w:tabs>
          <w:tab w:val="clear" w:pos="284"/>
          <w:tab w:val="clear" w:pos="567"/>
          <w:tab w:val="clear" w:pos="851"/>
          <w:tab w:val="clear" w:pos="1134"/>
        </w:tabs>
        <w:ind w:left="794"/>
        <w:contextualSpacing/>
        <w:jc w:val="both"/>
        <w:rPr>
          <w:rFonts w:ascii="Comic Sans MS" w:hAnsi="Comic Sans MS"/>
          <w:szCs w:val="22"/>
        </w:rPr>
      </w:pPr>
    </w:p>
    <w:p w:rsidR="00371A95" w:rsidRPr="003B19F5" w:rsidRDefault="003B19F5" w:rsidP="003B19F5">
      <w:pPr>
        <w:numPr>
          <w:ilvl w:val="1"/>
          <w:numId w:val="9"/>
        </w:numPr>
        <w:tabs>
          <w:tab w:val="clear" w:pos="284"/>
          <w:tab w:val="clear" w:pos="567"/>
          <w:tab w:val="clear" w:pos="851"/>
          <w:tab w:val="clear" w:pos="1134"/>
        </w:tabs>
        <w:contextualSpacing/>
        <w:jc w:val="both"/>
        <w:rPr>
          <w:rFonts w:ascii="Comic Sans MS" w:hAnsi="Comic Sans MS"/>
        </w:rPr>
      </w:pPr>
      <w:r w:rsidRPr="003B19F5">
        <w:rPr>
          <w:rFonts w:ascii="Comic Sans MS" w:hAnsi="Comic Sans MS"/>
          <w:szCs w:val="22"/>
        </w:rPr>
        <w:t>Vérifier que le débit en aval de la prise d’eau est chaque mois supérieur ou égal au débit réservé.</w:t>
      </w:r>
    </w:p>
    <w:p w:rsidR="00BD0F53" w:rsidRPr="00371A95" w:rsidRDefault="00BD0F53" w:rsidP="00BD0F53">
      <w:pPr>
        <w:tabs>
          <w:tab w:val="clear" w:pos="284"/>
          <w:tab w:val="clear" w:pos="567"/>
          <w:tab w:val="clear" w:pos="851"/>
          <w:tab w:val="clear" w:pos="1134"/>
        </w:tabs>
        <w:contextualSpacing/>
        <w:rPr>
          <w:rFonts w:ascii="Comic Sans MS" w:hAnsi="Comic Sans MS"/>
        </w:rPr>
      </w:pPr>
    </w:p>
    <w:p w:rsidR="00371A95" w:rsidRDefault="003B19F5" w:rsidP="00BD0F53">
      <w:pPr>
        <w:numPr>
          <w:ilvl w:val="1"/>
          <w:numId w:val="9"/>
        </w:numPr>
        <w:tabs>
          <w:tab w:val="clear" w:pos="284"/>
          <w:tab w:val="clear" w:pos="567"/>
          <w:tab w:val="clear" w:pos="851"/>
          <w:tab w:val="clear" w:pos="1134"/>
        </w:tabs>
        <w:contextualSpacing/>
        <w:jc w:val="both"/>
        <w:rPr>
          <w:rFonts w:ascii="Comic Sans MS" w:hAnsi="Comic Sans MS"/>
        </w:rPr>
      </w:pPr>
      <w:r>
        <w:rPr>
          <w:rFonts w:ascii="Comic Sans MS" w:hAnsi="Comic Sans MS"/>
        </w:rPr>
        <w:t>Vérifier que chaque mois, la centrale est en mesure de produite. Expliquer comment la quantité d’énergie produite est adaptée au débit de la rivière.</w:t>
      </w:r>
    </w:p>
    <w:p w:rsidR="00BD0F53" w:rsidRPr="00371A95" w:rsidRDefault="00BD0F53" w:rsidP="00BD0F53">
      <w:pPr>
        <w:tabs>
          <w:tab w:val="clear" w:pos="284"/>
          <w:tab w:val="clear" w:pos="567"/>
          <w:tab w:val="clear" w:pos="851"/>
          <w:tab w:val="clear" w:pos="1134"/>
        </w:tabs>
        <w:contextualSpacing/>
        <w:jc w:val="both"/>
        <w:rPr>
          <w:rFonts w:ascii="Comic Sans MS" w:hAnsi="Comic Sans MS"/>
        </w:rPr>
      </w:pPr>
    </w:p>
    <w:p w:rsidR="00371A95" w:rsidRPr="003B19F5" w:rsidRDefault="003B19F5" w:rsidP="00BD0F53">
      <w:pPr>
        <w:numPr>
          <w:ilvl w:val="1"/>
          <w:numId w:val="9"/>
        </w:numPr>
        <w:tabs>
          <w:tab w:val="clear" w:pos="284"/>
          <w:tab w:val="clear" w:pos="567"/>
          <w:tab w:val="clear" w:pos="851"/>
          <w:tab w:val="clear" w:pos="1134"/>
        </w:tabs>
        <w:contextualSpacing/>
        <w:jc w:val="both"/>
        <w:rPr>
          <w:rFonts w:ascii="Comic Sans MS" w:hAnsi="Comic Sans MS"/>
        </w:rPr>
      </w:pPr>
      <w:r w:rsidRPr="003B19F5">
        <w:rPr>
          <w:rFonts w:ascii="Comic Sans MS" w:hAnsi="Comic Sans MS"/>
          <w:szCs w:val="22"/>
        </w:rPr>
        <w:t>Quelle relation mathématique a-t-on entre la puissance hydraulique P</w:t>
      </w:r>
      <w:r w:rsidRPr="003B19F5">
        <w:rPr>
          <w:rFonts w:ascii="Comic Sans MS" w:hAnsi="Comic Sans MS"/>
          <w:szCs w:val="22"/>
          <w:vertAlign w:val="subscript"/>
        </w:rPr>
        <w:t>H</w:t>
      </w:r>
      <w:r w:rsidRPr="003B19F5">
        <w:rPr>
          <w:rFonts w:ascii="Comic Sans MS" w:hAnsi="Comic Sans MS"/>
          <w:szCs w:val="22"/>
        </w:rPr>
        <w:t xml:space="preserve"> et le nombre N de jets ?</w:t>
      </w:r>
    </w:p>
    <w:p w:rsidR="00BD0F53" w:rsidRPr="00371A95" w:rsidRDefault="00BD0F53" w:rsidP="00BD0F53">
      <w:pPr>
        <w:tabs>
          <w:tab w:val="clear" w:pos="284"/>
          <w:tab w:val="clear" w:pos="567"/>
          <w:tab w:val="clear" w:pos="851"/>
          <w:tab w:val="clear" w:pos="1134"/>
        </w:tabs>
        <w:contextualSpacing/>
        <w:jc w:val="both"/>
        <w:rPr>
          <w:rFonts w:ascii="Comic Sans MS" w:hAnsi="Comic Sans MS"/>
        </w:rPr>
      </w:pPr>
    </w:p>
    <w:p w:rsidR="00371A95" w:rsidRDefault="00371A95" w:rsidP="00BD0F53">
      <w:pPr>
        <w:pStyle w:val="Paragraphedeliste"/>
        <w:ind w:left="360"/>
        <w:rPr>
          <w:rFonts w:ascii="Comic Sans MS" w:hAnsi="Comic Sans MS"/>
        </w:rPr>
      </w:pPr>
    </w:p>
    <w:p w:rsidR="00BC593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4C4131" w:rsidRPr="00F54AED" w:rsidRDefault="004C4131"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rsidR="007253B6" w:rsidRPr="00CC51EF" w:rsidRDefault="00CC51EF" w:rsidP="009B625F">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bCs/>
          <w:szCs w:val="22"/>
        </w:rPr>
      </w:pPr>
      <w:r w:rsidRPr="00CC51EF">
        <w:rPr>
          <w:rFonts w:ascii="Comic Sans MS" w:hAnsi="Comic Sans MS"/>
          <w:b/>
          <w:bCs/>
          <w:szCs w:val="22"/>
        </w:rPr>
        <w:t>Relevé de la puissance hydraulique sur</w:t>
      </w:r>
      <w:r>
        <w:rPr>
          <w:rFonts w:ascii="Comic Sans MS" w:hAnsi="Comic Sans MS"/>
          <w:b/>
          <w:bCs/>
          <w:szCs w:val="22"/>
        </w:rPr>
        <w:t xml:space="preserve"> Microcentrale</w:t>
      </w:r>
    </w:p>
    <w:p w:rsidR="00F54AED" w:rsidRDefault="00F54AED" w:rsidP="00F54AED">
      <w:pPr>
        <w:ind w:left="360"/>
        <w:rPr>
          <w:rFonts w:ascii="Comic Sans MS" w:hAnsi="Comic Sans MS"/>
          <w:bCs/>
          <w:szCs w:val="22"/>
          <w:u w:val="single"/>
        </w:rPr>
      </w:pPr>
    </w:p>
    <w:p w:rsidR="00CC51EF" w:rsidRDefault="00CC51EF" w:rsidP="00F54AED">
      <w:pPr>
        <w:ind w:left="360"/>
        <w:rPr>
          <w:rFonts w:ascii="Comic Sans MS" w:hAnsi="Comic Sans MS"/>
          <w:b/>
        </w:rPr>
      </w:pPr>
      <w:r w:rsidRPr="00BD0F53">
        <w:rPr>
          <w:rFonts w:ascii="Comic Sans MS" w:hAnsi="Comic Sans MS"/>
          <w:b/>
        </w:rPr>
        <w:t>Remarques : Etude à réaliser</w:t>
      </w:r>
      <w:r>
        <w:rPr>
          <w:rFonts w:ascii="Comic Sans MS" w:hAnsi="Comic Sans MS"/>
          <w:b/>
        </w:rPr>
        <w:t xml:space="preserve"> sur la microcentrale didactique.</w:t>
      </w:r>
    </w:p>
    <w:p w:rsidR="00CC51EF" w:rsidRPr="00CC51EF" w:rsidRDefault="00CC51EF" w:rsidP="00DA4FD4">
      <w:pPr>
        <w:ind w:left="567"/>
        <w:jc w:val="both"/>
        <w:rPr>
          <w:rFonts w:ascii="Comic Sans MS" w:hAnsi="Comic Sans MS"/>
          <w:bCs/>
          <w:szCs w:val="22"/>
          <w:u w:val="single"/>
        </w:rPr>
      </w:pPr>
      <w:r w:rsidRPr="00CC51EF">
        <w:rPr>
          <w:rFonts w:ascii="Comic Sans MS" w:hAnsi="Comic Sans MS"/>
          <w:bCs/>
        </w:rPr>
        <w:lastRenderedPageBreak/>
        <w:t xml:space="preserve">Le </w:t>
      </w:r>
      <w:r>
        <w:rPr>
          <w:rFonts w:ascii="Comic Sans MS" w:hAnsi="Comic Sans MS"/>
          <w:bCs/>
        </w:rPr>
        <w:t xml:space="preserve">fonctionnement sera réalisé en mode couplé avec une hauteur de chute réglée à </w:t>
      </w:r>
      <w:r w:rsidRPr="00CC51EF">
        <w:rPr>
          <w:rFonts w:ascii="Comic Sans MS" w:hAnsi="Comic Sans MS"/>
          <w:b/>
        </w:rPr>
        <w:t>50 m</w:t>
      </w:r>
      <w:r>
        <w:rPr>
          <w:rFonts w:ascii="Comic Sans MS" w:hAnsi="Comic Sans MS"/>
          <w:bCs/>
        </w:rPr>
        <w:t xml:space="preserve"> et le débit du ruisseau à </w:t>
      </w:r>
      <w:r w:rsidRPr="00CC51EF">
        <w:rPr>
          <w:rFonts w:ascii="Comic Sans MS" w:hAnsi="Comic Sans MS"/>
          <w:b/>
        </w:rPr>
        <w:t>10 L/s</w:t>
      </w:r>
      <w:r>
        <w:rPr>
          <w:rFonts w:ascii="Comic Sans MS" w:hAnsi="Comic Sans MS"/>
          <w:bCs/>
        </w:rPr>
        <w:t>.</w:t>
      </w:r>
    </w:p>
    <w:p w:rsidR="00CC51EF" w:rsidRPr="00BD0F53" w:rsidRDefault="00CC51EF" w:rsidP="00F54AED">
      <w:pPr>
        <w:ind w:left="360"/>
        <w:rPr>
          <w:rFonts w:ascii="Comic Sans MS" w:hAnsi="Comic Sans MS"/>
          <w:bCs/>
          <w:szCs w:val="22"/>
          <w:u w:val="single"/>
        </w:rPr>
      </w:pPr>
    </w:p>
    <w:p w:rsidR="00371A95" w:rsidRPr="00B95B4D" w:rsidRDefault="00B95B4D" w:rsidP="003F731D">
      <w:pPr>
        <w:numPr>
          <w:ilvl w:val="1"/>
          <w:numId w:val="9"/>
        </w:numPr>
        <w:tabs>
          <w:tab w:val="clear" w:pos="284"/>
          <w:tab w:val="clear" w:pos="567"/>
          <w:tab w:val="clear" w:pos="851"/>
          <w:tab w:val="clear" w:pos="1134"/>
        </w:tabs>
        <w:jc w:val="both"/>
        <w:rPr>
          <w:rFonts w:ascii="Comic Sans MS" w:hAnsi="Comic Sans MS"/>
        </w:rPr>
      </w:pPr>
      <w:r w:rsidRPr="00B95B4D">
        <w:rPr>
          <w:rFonts w:ascii="Comic Sans MS" w:hAnsi="Comic Sans MS"/>
        </w:rPr>
        <w:t>C</w:t>
      </w:r>
      <w:r w:rsidRPr="00B95B4D">
        <w:rPr>
          <w:rFonts w:ascii="Comic Sans MS" w:hAnsi="Comic Sans MS"/>
          <w:szCs w:val="22"/>
        </w:rPr>
        <w:t xml:space="preserve">onnecter la centrale au réseau. Relever lors de l’étape « Production » le débit turbiné, le débit de la </w:t>
      </w:r>
      <w:proofErr w:type="spellStart"/>
      <w:r w:rsidRPr="00B95B4D">
        <w:rPr>
          <w:rFonts w:ascii="Comic Sans MS" w:hAnsi="Comic Sans MS"/>
          <w:szCs w:val="22"/>
        </w:rPr>
        <w:t>surverse</w:t>
      </w:r>
      <w:proofErr w:type="spellEnd"/>
      <w:r w:rsidRPr="00B95B4D">
        <w:rPr>
          <w:rFonts w:ascii="Comic Sans MS" w:hAnsi="Comic Sans MS"/>
          <w:szCs w:val="22"/>
        </w:rPr>
        <w:t>, la puissance hydraulique, la puissance électrique active fournie, en fonction du nombre de jets.</w:t>
      </w:r>
      <w:r>
        <w:rPr>
          <w:rFonts w:ascii="Comic Sans MS" w:hAnsi="Comic Sans MS"/>
          <w:szCs w:val="22"/>
        </w:rPr>
        <w:t xml:space="preserve"> Vous placerez les résultats dans un tableau que vous insérerez dans votre compte-rendu.</w:t>
      </w:r>
    </w:p>
    <w:p w:rsidR="00B95B4D" w:rsidRPr="00B95B4D" w:rsidRDefault="00B95B4D" w:rsidP="00B95B4D">
      <w:pPr>
        <w:tabs>
          <w:tab w:val="clear" w:pos="284"/>
          <w:tab w:val="clear" w:pos="567"/>
          <w:tab w:val="clear" w:pos="851"/>
          <w:tab w:val="clear" w:pos="1134"/>
        </w:tabs>
        <w:ind w:left="792"/>
        <w:jc w:val="both"/>
        <w:rPr>
          <w:rFonts w:ascii="Comic Sans MS" w:hAnsi="Comic Sans MS"/>
        </w:rPr>
      </w:pPr>
      <w:r w:rsidRPr="00B95B4D">
        <w:rPr>
          <w:rFonts w:ascii="Comic Sans MS" w:hAnsi="Comic Sans MS"/>
          <w:b/>
          <w:i/>
          <w:szCs w:val="22"/>
        </w:rPr>
        <w:t>Conseils :</w:t>
      </w:r>
      <w:r w:rsidRPr="00B95B4D">
        <w:rPr>
          <w:rFonts w:ascii="Comic Sans MS" w:hAnsi="Comic Sans MS"/>
          <w:i/>
          <w:szCs w:val="22"/>
        </w:rPr>
        <w:t xml:space="preserve"> </w:t>
      </w:r>
      <w:r w:rsidRPr="00B95B4D">
        <w:rPr>
          <w:rFonts w:ascii="Comic Sans MS" w:hAnsi="Comic Sans MS"/>
          <w:i/>
          <w:szCs w:val="22"/>
        </w:rPr>
        <w:tab/>
        <w:t>Choisir le mode de production couplé. Réaliser les mesurages en</w:t>
      </w:r>
      <w:r w:rsidRPr="00B95B4D">
        <w:rPr>
          <w:rFonts w:ascii="Comic Sans MS" w:hAnsi="Comic Sans MS"/>
          <w:b/>
          <w:i/>
          <w:szCs w:val="22"/>
        </w:rPr>
        <w:t xml:space="preserve"> régime établi</w:t>
      </w:r>
      <w:r w:rsidRPr="00B95B4D">
        <w:rPr>
          <w:rFonts w:ascii="Comic Sans MS" w:hAnsi="Comic Sans MS"/>
          <w:bCs/>
          <w:i/>
          <w:szCs w:val="22"/>
        </w:rPr>
        <w:t xml:space="preserve">, en utilisant </w:t>
      </w:r>
      <w:r w:rsidRPr="00B95B4D">
        <w:rPr>
          <w:rFonts w:ascii="Comic Sans MS" w:hAnsi="Comic Sans MS"/>
          <w:i/>
          <w:iCs/>
        </w:rPr>
        <w:t>les</w:t>
      </w:r>
      <w:r w:rsidRPr="00B95B4D">
        <w:rPr>
          <w:rFonts w:ascii="Comic Sans MS" w:hAnsi="Comic Sans MS"/>
        </w:rPr>
        <w:t xml:space="preserve"> 2 </w:t>
      </w:r>
      <w:r w:rsidRPr="00B95B4D">
        <w:rPr>
          <w:rFonts w:ascii="Comic Sans MS" w:hAnsi="Comic Sans MS"/>
          <w:i/>
          <w:iCs/>
        </w:rPr>
        <w:t>sous menus « Modèle retenue » et « Données générales » du menu « Paramètres ». Présenter les résultats sous forme de tableau.</w:t>
      </w:r>
    </w:p>
    <w:p w:rsidR="00371A95" w:rsidRPr="00371A95" w:rsidRDefault="00371A95" w:rsidP="00371A95">
      <w:pPr>
        <w:ind w:left="360"/>
        <w:rPr>
          <w:rFonts w:ascii="Comic Sans MS" w:hAnsi="Comic Sans MS"/>
        </w:rPr>
      </w:pPr>
    </w:p>
    <w:p w:rsidR="00371A95" w:rsidRPr="006F595E" w:rsidRDefault="006F595E" w:rsidP="00995BFD">
      <w:pPr>
        <w:numPr>
          <w:ilvl w:val="1"/>
          <w:numId w:val="9"/>
        </w:numPr>
        <w:tabs>
          <w:tab w:val="clear" w:pos="284"/>
          <w:tab w:val="clear" w:pos="567"/>
          <w:tab w:val="clear" w:pos="851"/>
          <w:tab w:val="clear" w:pos="1134"/>
        </w:tabs>
        <w:jc w:val="both"/>
        <w:rPr>
          <w:rFonts w:ascii="Comic Sans MS" w:hAnsi="Comic Sans MS"/>
        </w:rPr>
      </w:pPr>
      <w:r w:rsidRPr="006F595E">
        <w:rPr>
          <w:rFonts w:ascii="Comic Sans MS" w:hAnsi="Comic Sans MS"/>
          <w:szCs w:val="22"/>
        </w:rPr>
        <w:t xml:space="preserve">Calculer pour chaque point de fonctionnement le rendement du groupe (rajouter une ligne au tableau). </w:t>
      </w:r>
      <w:r w:rsidR="00995BFD">
        <w:rPr>
          <w:rFonts w:ascii="Comic Sans MS" w:hAnsi="Comic Sans MS"/>
          <w:szCs w:val="22"/>
        </w:rPr>
        <w:t xml:space="preserve">Tracer les courbes en fonction du nombre de jets de la puissance hydraulique, de la puissance électrique et du rendement. </w:t>
      </w:r>
      <w:r w:rsidRPr="006F595E">
        <w:rPr>
          <w:rFonts w:ascii="Comic Sans MS" w:hAnsi="Comic Sans MS"/>
          <w:szCs w:val="22"/>
        </w:rPr>
        <w:t>Commenter les résultats obtenus.</w:t>
      </w:r>
    </w:p>
    <w:p w:rsidR="00371A95" w:rsidRPr="00371A95" w:rsidRDefault="00371A95" w:rsidP="00371A95">
      <w:pPr>
        <w:rPr>
          <w:rFonts w:ascii="Comic Sans MS" w:hAnsi="Comic Sans MS"/>
        </w:rPr>
      </w:pPr>
    </w:p>
    <w:p w:rsidR="00371A95" w:rsidRPr="00010C1F" w:rsidRDefault="00010C1F" w:rsidP="00371A95">
      <w:pPr>
        <w:numPr>
          <w:ilvl w:val="1"/>
          <w:numId w:val="9"/>
        </w:numPr>
        <w:tabs>
          <w:tab w:val="clear" w:pos="284"/>
          <w:tab w:val="clear" w:pos="567"/>
          <w:tab w:val="clear" w:pos="851"/>
          <w:tab w:val="clear" w:pos="1134"/>
        </w:tabs>
        <w:rPr>
          <w:rFonts w:ascii="Comic Sans MS" w:hAnsi="Comic Sans MS"/>
        </w:rPr>
      </w:pPr>
      <w:r w:rsidRPr="00010C1F">
        <w:rPr>
          <w:rFonts w:ascii="Comic Sans MS" w:hAnsi="Comic Sans MS"/>
          <w:szCs w:val="22"/>
        </w:rPr>
        <w:t>Vérifie-t-on pour chaque point de fonctionnement la loi de conservation du débit ?</w:t>
      </w:r>
    </w:p>
    <w:p w:rsidR="00371A95" w:rsidRPr="00371A95" w:rsidRDefault="00371A95" w:rsidP="00371A95">
      <w:pPr>
        <w:rPr>
          <w:rFonts w:ascii="Comic Sans MS" w:hAnsi="Comic Sans MS"/>
        </w:rPr>
      </w:pPr>
    </w:p>
    <w:p w:rsidR="00371A95" w:rsidRPr="00010C1F" w:rsidRDefault="00010C1F" w:rsidP="003F731D">
      <w:pPr>
        <w:numPr>
          <w:ilvl w:val="1"/>
          <w:numId w:val="9"/>
        </w:numPr>
        <w:tabs>
          <w:tab w:val="clear" w:pos="284"/>
          <w:tab w:val="clear" w:pos="567"/>
          <w:tab w:val="clear" w:pos="851"/>
          <w:tab w:val="clear" w:pos="1134"/>
        </w:tabs>
        <w:jc w:val="both"/>
        <w:rPr>
          <w:rFonts w:ascii="Comic Sans MS" w:hAnsi="Comic Sans MS"/>
        </w:rPr>
      </w:pPr>
      <w:r w:rsidRPr="00010C1F">
        <w:rPr>
          <w:rFonts w:ascii="Comic Sans MS" w:hAnsi="Comic Sans MS"/>
          <w:szCs w:val="22"/>
        </w:rPr>
        <w:t xml:space="preserve">Que se passe-t-il si le débit </w:t>
      </w:r>
      <w:proofErr w:type="spellStart"/>
      <w:r w:rsidRPr="00010C1F">
        <w:rPr>
          <w:rFonts w:ascii="Comic Sans MS" w:hAnsi="Comic Sans MS"/>
          <w:szCs w:val="22"/>
        </w:rPr>
        <w:t>turbinable</w:t>
      </w:r>
      <w:proofErr w:type="spellEnd"/>
      <w:r w:rsidRPr="00010C1F">
        <w:rPr>
          <w:rFonts w:ascii="Comic Sans MS" w:hAnsi="Comic Sans MS"/>
          <w:szCs w:val="22"/>
        </w:rPr>
        <w:t xml:space="preserve"> est :</w:t>
      </w:r>
    </w:p>
    <w:p w:rsidR="00010C1F" w:rsidRPr="00010C1F" w:rsidRDefault="00010C1F" w:rsidP="00010C1F">
      <w:pPr>
        <w:pStyle w:val="Paragraphedeliste"/>
        <w:numPr>
          <w:ilvl w:val="0"/>
          <w:numId w:val="42"/>
        </w:numPr>
        <w:tabs>
          <w:tab w:val="clear" w:pos="284"/>
          <w:tab w:val="clear" w:pos="567"/>
          <w:tab w:val="clear" w:pos="851"/>
          <w:tab w:val="clear" w:pos="1134"/>
        </w:tabs>
        <w:jc w:val="both"/>
        <w:rPr>
          <w:rFonts w:ascii="Comic Sans MS" w:hAnsi="Comic Sans MS"/>
        </w:rPr>
      </w:pPr>
      <w:r w:rsidRPr="00010C1F">
        <w:rPr>
          <w:rFonts w:ascii="Comic Sans MS" w:hAnsi="Comic Sans MS"/>
          <w:szCs w:val="22"/>
        </w:rPr>
        <w:t xml:space="preserve">supérieur au débit </w:t>
      </w:r>
      <w:r w:rsidR="004916CE">
        <w:rPr>
          <w:rFonts w:ascii="Comic Sans MS" w:hAnsi="Comic Sans MS"/>
          <w:szCs w:val="22"/>
        </w:rPr>
        <w:t>nominal des</w:t>
      </w:r>
      <w:r w:rsidRPr="00010C1F">
        <w:rPr>
          <w:rFonts w:ascii="Comic Sans MS" w:hAnsi="Comic Sans MS"/>
          <w:szCs w:val="22"/>
        </w:rPr>
        <w:t xml:space="preserve"> injecteurs ?</w:t>
      </w:r>
    </w:p>
    <w:p w:rsidR="00010C1F" w:rsidRPr="00C86C9D" w:rsidRDefault="00C86C9D" w:rsidP="00010C1F">
      <w:pPr>
        <w:pStyle w:val="Paragraphedeliste"/>
        <w:numPr>
          <w:ilvl w:val="0"/>
          <w:numId w:val="42"/>
        </w:numPr>
        <w:tabs>
          <w:tab w:val="clear" w:pos="284"/>
          <w:tab w:val="clear" w:pos="567"/>
          <w:tab w:val="clear" w:pos="851"/>
          <w:tab w:val="clear" w:pos="1134"/>
        </w:tabs>
        <w:jc w:val="both"/>
        <w:rPr>
          <w:rFonts w:ascii="Comic Sans MS" w:hAnsi="Comic Sans MS"/>
        </w:rPr>
      </w:pPr>
      <w:r w:rsidRPr="00C86C9D">
        <w:rPr>
          <w:rFonts w:ascii="Comic Sans MS" w:hAnsi="Comic Sans MS"/>
          <w:szCs w:val="22"/>
        </w:rPr>
        <w:t xml:space="preserve">inférieur au débit </w:t>
      </w:r>
      <w:r w:rsidR="004916CE">
        <w:rPr>
          <w:rFonts w:ascii="Comic Sans MS" w:hAnsi="Comic Sans MS"/>
          <w:szCs w:val="22"/>
        </w:rPr>
        <w:t>nominal des</w:t>
      </w:r>
      <w:r w:rsidRPr="00C86C9D">
        <w:rPr>
          <w:rFonts w:ascii="Comic Sans MS" w:hAnsi="Comic Sans MS"/>
          <w:szCs w:val="22"/>
        </w:rPr>
        <w:t xml:space="preserve"> injecteurs ?</w:t>
      </w:r>
    </w:p>
    <w:p w:rsidR="00C86C9D" w:rsidRPr="00C86C9D" w:rsidRDefault="00C86C9D" w:rsidP="00C86C9D">
      <w:pPr>
        <w:tabs>
          <w:tab w:val="clear" w:pos="284"/>
          <w:tab w:val="clear" w:pos="567"/>
          <w:tab w:val="clear" w:pos="851"/>
          <w:tab w:val="clear" w:pos="1134"/>
        </w:tabs>
        <w:ind w:left="792"/>
        <w:jc w:val="both"/>
        <w:rPr>
          <w:rFonts w:ascii="Comic Sans MS" w:hAnsi="Comic Sans MS"/>
        </w:rPr>
      </w:pPr>
      <w:r w:rsidRPr="00C86C9D">
        <w:rPr>
          <w:rFonts w:ascii="Comic Sans MS" w:hAnsi="Comic Sans MS"/>
          <w:szCs w:val="22"/>
        </w:rPr>
        <w:t>Dans ce dernier cas, quelle est dans la réalité la conséquence ultime pour la microcentrale ?</w:t>
      </w:r>
    </w:p>
    <w:p w:rsidR="00371A95" w:rsidRDefault="00371A95" w:rsidP="00371A95">
      <w:pPr>
        <w:rPr>
          <w:rFonts w:ascii="Comic Sans MS" w:hAnsi="Comic Sans MS"/>
        </w:rPr>
      </w:pPr>
    </w:p>
    <w:p w:rsidR="00C86C9D" w:rsidRPr="00371A95" w:rsidRDefault="00C86C9D" w:rsidP="00371A95">
      <w:pPr>
        <w:rPr>
          <w:rFonts w:ascii="Comic Sans MS" w:hAnsi="Comic Sans MS"/>
        </w:rPr>
      </w:pPr>
    </w:p>
    <w:p w:rsidR="00371A95" w:rsidRDefault="00371A95" w:rsidP="00941FFF">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sidR="00941FFF">
        <w:rPr>
          <w:rFonts w:ascii="Comic Sans MS" w:hAnsi="Comic Sans MS" w:cs="Helvetica"/>
          <w:b/>
        </w:rPr>
        <w:t>3</w:t>
      </w:r>
    </w:p>
    <w:p w:rsidR="00371A95" w:rsidRPr="00F54AED"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rsidR="00371A95" w:rsidRPr="00BC189B" w:rsidRDefault="00BC189B" w:rsidP="00371A95">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sidRPr="00BC189B">
        <w:rPr>
          <w:rFonts w:ascii="Comic Sans MS" w:hAnsi="Comic Sans MS"/>
          <w:b/>
          <w:bCs/>
          <w:szCs w:val="22"/>
        </w:rPr>
        <w:t>Etude de la tr</w:t>
      </w:r>
      <w:r w:rsidRPr="00BC189B">
        <w:rPr>
          <w:rFonts w:ascii="Comic Sans MS" w:hAnsi="Comic Sans MS"/>
          <w:b/>
          <w:szCs w:val="22"/>
        </w:rPr>
        <w:t>ansformation de l'énergie hydraulique en énergie mécanique par une turbine Pelto</w:t>
      </w:r>
      <w:r w:rsidRPr="00BC189B">
        <w:rPr>
          <w:rFonts w:ascii="Comic Sans MS" w:hAnsi="Comic Sans MS"/>
          <w:b/>
          <w:bCs/>
          <w:szCs w:val="22"/>
        </w:rPr>
        <w:t>n</w:t>
      </w:r>
    </w:p>
    <w:p w:rsidR="00BC189B" w:rsidRPr="00BC189B" w:rsidRDefault="00BC189B" w:rsidP="00BC189B">
      <w:pPr>
        <w:pStyle w:val="OmniPage5"/>
        <w:widowControl w:val="0"/>
        <w:autoSpaceDE w:val="0"/>
        <w:autoSpaceDN w:val="0"/>
        <w:adjustRightInd w:val="0"/>
        <w:spacing w:line="240" w:lineRule="auto"/>
        <w:rPr>
          <w:rFonts w:ascii="Comic Sans MS" w:hAnsi="Comic Sans MS"/>
          <w:noProof/>
          <w:sz w:val="22"/>
          <w:szCs w:val="22"/>
          <w:lang w:val="fr-FR"/>
        </w:rPr>
      </w:pPr>
      <w:r>
        <w:rPr>
          <w:noProof/>
          <w:sz w:val="16"/>
          <w:lang w:val="fr-FR"/>
        </w:rPr>
        <w:drawing>
          <wp:anchor distT="0" distB="0" distL="114300" distR="114300" simplePos="0" relativeHeight="251660288" behindDoc="0" locked="0" layoutInCell="1" allowOverlap="1">
            <wp:simplePos x="0" y="0"/>
            <wp:positionH relativeFrom="column">
              <wp:posOffset>3696970</wp:posOffset>
            </wp:positionH>
            <wp:positionV relativeFrom="paragraph">
              <wp:posOffset>78105</wp:posOffset>
            </wp:positionV>
            <wp:extent cx="1054100" cy="796290"/>
            <wp:effectExtent l="19050" t="0" r="0" b="0"/>
            <wp:wrapNone/>
            <wp:docPr id="20" name="Image 20" descr="Auget d'une turbine Pe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get d'une turbine Pelton"/>
                    <pic:cNvPicPr>
                      <a:picLocks noChangeAspect="1" noChangeArrowheads="1"/>
                    </pic:cNvPicPr>
                  </pic:nvPicPr>
                  <pic:blipFill>
                    <a:blip r:embed="rId11" cstate="print"/>
                    <a:srcRect/>
                    <a:stretch>
                      <a:fillRect/>
                    </a:stretch>
                  </pic:blipFill>
                  <pic:spPr bwMode="auto">
                    <a:xfrm>
                      <a:off x="0" y="0"/>
                      <a:ext cx="1054100" cy="796290"/>
                    </a:xfrm>
                    <a:prstGeom prst="rect">
                      <a:avLst/>
                    </a:prstGeom>
                    <a:noFill/>
                    <a:ln w="9525">
                      <a:noFill/>
                      <a:miter lim="800000"/>
                      <a:headEnd/>
                      <a:tailEnd/>
                    </a:ln>
                  </pic:spPr>
                </pic:pic>
              </a:graphicData>
            </a:graphic>
          </wp:anchor>
        </w:drawing>
      </w:r>
    </w:p>
    <w:p w:rsidR="00BC189B" w:rsidRPr="00BC189B" w:rsidRDefault="00BC189B" w:rsidP="00BC189B">
      <w:pPr>
        <w:pStyle w:val="Normalcentr"/>
        <w:tabs>
          <w:tab w:val="left" w:pos="5538"/>
        </w:tabs>
        <w:ind w:left="0" w:right="4808"/>
        <w:jc w:val="both"/>
        <w:rPr>
          <w:rFonts w:ascii="Comic Sans MS" w:hAnsi="Comic Sans MS"/>
          <w:sz w:val="22"/>
        </w:rPr>
      </w:pPr>
      <w:r w:rsidRPr="00BC189B">
        <w:rPr>
          <w:rFonts w:ascii="Comic Sans MS" w:hAnsi="Comic Sans MS"/>
          <w:sz w:val="22"/>
        </w:rPr>
        <w:t>Dans une turbine Pelton, l'eau sous pression est amenée à des injecteurs créant ainsi des jets qui viennent heurter des augets en forme de demi-coquilles.</w:t>
      </w:r>
    </w:p>
    <w:p w:rsidR="00BC189B" w:rsidRPr="00BC189B" w:rsidRDefault="00BC189B" w:rsidP="00BC189B">
      <w:pPr>
        <w:pStyle w:val="Normalcentr"/>
        <w:ind w:left="0" w:right="5101"/>
        <w:jc w:val="both"/>
        <w:rPr>
          <w:rFonts w:ascii="Comic Sans MS" w:hAnsi="Comic Sans MS"/>
          <w:sz w:val="22"/>
        </w:rPr>
      </w:pPr>
      <w:r w:rsidRPr="00BC189B">
        <w:rPr>
          <w:rFonts w:ascii="Comic Sans MS" w:hAnsi="Comic Sans MS"/>
          <w:noProof/>
          <w:sz w:val="22"/>
        </w:rPr>
        <w:drawing>
          <wp:anchor distT="0" distB="0" distL="114300" distR="114300" simplePos="0" relativeHeight="251661312" behindDoc="0" locked="0" layoutInCell="1" allowOverlap="1">
            <wp:simplePos x="0" y="0"/>
            <wp:positionH relativeFrom="column">
              <wp:posOffset>3516630</wp:posOffset>
            </wp:positionH>
            <wp:positionV relativeFrom="paragraph">
              <wp:posOffset>4445</wp:posOffset>
            </wp:positionV>
            <wp:extent cx="2975610" cy="1240790"/>
            <wp:effectExtent l="19050" t="0" r="0" b="0"/>
            <wp:wrapNone/>
            <wp:docPr id="21" name="Image 21" descr="Principe de conversion de l'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cipe de conversion de l'énergie"/>
                    <pic:cNvPicPr>
                      <a:picLocks noChangeAspect="1" noChangeArrowheads="1"/>
                    </pic:cNvPicPr>
                  </pic:nvPicPr>
                  <pic:blipFill>
                    <a:blip r:embed="rId12" cstate="print"/>
                    <a:srcRect/>
                    <a:stretch>
                      <a:fillRect/>
                    </a:stretch>
                  </pic:blipFill>
                  <pic:spPr bwMode="auto">
                    <a:xfrm>
                      <a:off x="0" y="0"/>
                      <a:ext cx="2975610" cy="1240790"/>
                    </a:xfrm>
                    <a:prstGeom prst="rect">
                      <a:avLst/>
                    </a:prstGeom>
                    <a:noFill/>
                    <a:ln w="9525">
                      <a:noFill/>
                      <a:miter lim="800000"/>
                      <a:headEnd/>
                      <a:tailEnd/>
                    </a:ln>
                  </pic:spPr>
                </pic:pic>
              </a:graphicData>
            </a:graphic>
          </wp:anchor>
        </w:drawing>
      </w:r>
    </w:p>
    <w:p w:rsidR="00BC189B" w:rsidRPr="00BC189B" w:rsidRDefault="00BC189B" w:rsidP="00BC189B">
      <w:pPr>
        <w:pStyle w:val="Normalcentr"/>
        <w:ind w:left="0" w:right="5101"/>
        <w:jc w:val="both"/>
        <w:rPr>
          <w:rFonts w:ascii="Comic Sans MS" w:hAnsi="Comic Sans MS"/>
          <w:sz w:val="22"/>
        </w:rPr>
      </w:pPr>
    </w:p>
    <w:p w:rsidR="00BC189B" w:rsidRPr="00BC189B" w:rsidRDefault="00BC189B" w:rsidP="00BC189B">
      <w:pPr>
        <w:pStyle w:val="Normalcentr"/>
        <w:ind w:left="0" w:right="4808"/>
        <w:jc w:val="both"/>
        <w:rPr>
          <w:rFonts w:ascii="Comic Sans MS" w:hAnsi="Comic Sans MS"/>
          <w:sz w:val="22"/>
        </w:rPr>
      </w:pPr>
      <w:r w:rsidRPr="00BC189B">
        <w:rPr>
          <w:rFonts w:ascii="Comic Sans MS" w:hAnsi="Comic Sans MS"/>
          <w:sz w:val="22"/>
        </w:rPr>
        <w:t>Le nombre d'injecteurs est variable. Ils peuvent être commandés en tout ou rien, ou posséder une aiguille de réglage de débit.</w:t>
      </w:r>
    </w:p>
    <w:p w:rsidR="00BC189B" w:rsidRPr="00BC189B" w:rsidRDefault="00BC189B" w:rsidP="00BC189B">
      <w:pPr>
        <w:pStyle w:val="OmniPage5"/>
        <w:widowControl w:val="0"/>
        <w:autoSpaceDE w:val="0"/>
        <w:autoSpaceDN w:val="0"/>
        <w:adjustRightInd w:val="0"/>
        <w:spacing w:line="240" w:lineRule="auto"/>
        <w:rPr>
          <w:rFonts w:ascii="Comic Sans MS" w:hAnsi="Comic Sans MS"/>
          <w:noProof/>
          <w:sz w:val="22"/>
          <w:szCs w:val="22"/>
          <w:lang w:val="fr-FR"/>
        </w:rPr>
      </w:pPr>
    </w:p>
    <w:p w:rsidR="00371A95" w:rsidRDefault="00371A95" w:rsidP="00371A95">
      <w:pPr>
        <w:rPr>
          <w:rFonts w:ascii="Comic Sans MS" w:hAnsi="Comic Sans MS"/>
          <w:szCs w:val="22"/>
        </w:rPr>
      </w:pPr>
    </w:p>
    <w:p w:rsidR="00D2474A" w:rsidRDefault="00D2474A" w:rsidP="00371A95">
      <w:pPr>
        <w:rPr>
          <w:rFonts w:ascii="Comic Sans MS" w:hAnsi="Comic Sans MS"/>
          <w:szCs w:val="22"/>
        </w:rPr>
      </w:pPr>
    </w:p>
    <w:p w:rsidR="00FC364A" w:rsidRPr="00FC364A" w:rsidRDefault="00FC364A" w:rsidP="00371A95">
      <w:pPr>
        <w:rPr>
          <w:rFonts w:ascii="Comic Sans MS" w:hAnsi="Comic Sans MS"/>
          <w:szCs w:val="22"/>
        </w:rPr>
      </w:pPr>
      <w:r w:rsidRPr="00FC364A">
        <w:rPr>
          <w:rFonts w:ascii="Comic Sans MS" w:hAnsi="Comic Sans MS"/>
          <w:szCs w:val="22"/>
          <w:u w:val="single"/>
        </w:rPr>
        <w:t>Adaptation de la turbine à la hauteur de chute</w:t>
      </w:r>
    </w:p>
    <w:p w:rsidR="00FC364A" w:rsidRDefault="00FC364A" w:rsidP="00371A95">
      <w:pPr>
        <w:rPr>
          <w:rFonts w:ascii="Comic Sans MS" w:hAnsi="Comic Sans MS"/>
          <w:szCs w:val="22"/>
        </w:rPr>
      </w:pPr>
    </w:p>
    <w:p w:rsidR="00FC364A" w:rsidRPr="00FC364A" w:rsidRDefault="00FC364A" w:rsidP="00FC364A">
      <w:pPr>
        <w:widowControl w:val="0"/>
        <w:tabs>
          <w:tab w:val="clear" w:pos="284"/>
          <w:tab w:val="clear" w:pos="567"/>
          <w:tab w:val="clear" w:pos="851"/>
          <w:tab w:val="clear" w:pos="1134"/>
          <w:tab w:val="left" w:pos="994"/>
        </w:tabs>
        <w:autoSpaceDE w:val="0"/>
        <w:autoSpaceDN w:val="0"/>
        <w:adjustRightInd w:val="0"/>
        <w:ind w:left="992"/>
        <w:jc w:val="both"/>
        <w:rPr>
          <w:rFonts w:ascii="Comic Sans MS" w:hAnsi="Comic Sans MS"/>
          <w:szCs w:val="22"/>
        </w:rPr>
      </w:pPr>
      <w:r w:rsidRPr="00FC364A">
        <w:rPr>
          <w:rFonts w:ascii="Comic Sans MS" w:hAnsi="Comic Sans MS"/>
          <w:szCs w:val="22"/>
        </w:rPr>
        <w:t>R</w:t>
      </w:r>
      <w:r w:rsidRPr="00FC364A">
        <w:rPr>
          <w:rFonts w:ascii="Comic Sans MS" w:hAnsi="Comic Sans MS"/>
        </w:rPr>
        <w:t xml:space="preserve">égler le débit du ruisseau à </w:t>
      </w:r>
      <w:r w:rsidRPr="00FC364A">
        <w:rPr>
          <w:rFonts w:ascii="Comic Sans MS" w:hAnsi="Comic Sans MS"/>
          <w:b/>
          <w:bCs/>
        </w:rPr>
        <w:t>18 L/s</w:t>
      </w:r>
      <w:r w:rsidRPr="00FC364A">
        <w:rPr>
          <w:rFonts w:ascii="Comic Sans MS" w:hAnsi="Comic Sans MS"/>
        </w:rPr>
        <w:t xml:space="preserve"> et l’altitude du déversoir (comptée par rapport à la turbine) à </w:t>
      </w:r>
      <w:r w:rsidRPr="00FC364A">
        <w:rPr>
          <w:rFonts w:ascii="Comic Sans MS" w:hAnsi="Comic Sans MS"/>
          <w:b/>
        </w:rPr>
        <w:t>45</w:t>
      </w:r>
      <w:r w:rsidRPr="00FC364A">
        <w:rPr>
          <w:rFonts w:ascii="Comic Sans MS" w:hAnsi="Comic Sans MS"/>
          <w:b/>
          <w:bCs/>
        </w:rPr>
        <w:t xml:space="preserve"> m</w:t>
      </w:r>
      <w:r w:rsidRPr="00FC364A">
        <w:rPr>
          <w:rFonts w:ascii="Comic Sans MS" w:hAnsi="Comic Sans MS"/>
        </w:rPr>
        <w:t xml:space="preserve">. Ouvrir les </w:t>
      </w:r>
      <w:r w:rsidRPr="00FC364A">
        <w:rPr>
          <w:rFonts w:ascii="Comic Sans MS" w:hAnsi="Comic Sans MS"/>
          <w:b/>
        </w:rPr>
        <w:t>6 injecteurs</w:t>
      </w:r>
      <w:r w:rsidRPr="00FC364A">
        <w:rPr>
          <w:rFonts w:ascii="Comic Sans MS" w:hAnsi="Comic Sans MS"/>
        </w:rPr>
        <w:t xml:space="preserve">. </w:t>
      </w:r>
      <w:r w:rsidRPr="00FC364A">
        <w:rPr>
          <w:rFonts w:ascii="Comic Sans MS" w:hAnsi="Comic Sans MS"/>
          <w:szCs w:val="22"/>
        </w:rPr>
        <w:t>Choisir le mode de production isolé.</w:t>
      </w:r>
    </w:p>
    <w:p w:rsidR="00FC364A" w:rsidRDefault="00FC364A" w:rsidP="00FC364A">
      <w:pPr>
        <w:widowControl w:val="0"/>
        <w:autoSpaceDE w:val="0"/>
        <w:autoSpaceDN w:val="0"/>
        <w:adjustRightInd w:val="0"/>
        <w:spacing w:line="360" w:lineRule="auto"/>
        <w:ind w:left="360"/>
        <w:rPr>
          <w:szCs w:val="22"/>
        </w:rPr>
      </w:pPr>
    </w:p>
    <w:p w:rsidR="00FC364A" w:rsidRDefault="00FC364A" w:rsidP="00FC364A">
      <w:pPr>
        <w:widowControl w:val="0"/>
        <w:autoSpaceDE w:val="0"/>
        <w:autoSpaceDN w:val="0"/>
        <w:adjustRightInd w:val="0"/>
        <w:spacing w:line="360" w:lineRule="auto"/>
        <w:ind w:left="360"/>
        <w:rPr>
          <w:szCs w:val="22"/>
        </w:rPr>
      </w:pPr>
    </w:p>
    <w:p w:rsidR="00FC364A" w:rsidRDefault="00FC364A" w:rsidP="00FC364A">
      <w:pPr>
        <w:widowControl w:val="0"/>
        <w:autoSpaceDE w:val="0"/>
        <w:autoSpaceDN w:val="0"/>
        <w:adjustRightInd w:val="0"/>
        <w:ind w:left="360"/>
        <w:rPr>
          <w:szCs w:val="22"/>
        </w:rPr>
      </w:pPr>
      <w:r>
        <w:rPr>
          <w:noProof/>
          <w:szCs w:val="22"/>
        </w:rPr>
        <w:drawing>
          <wp:anchor distT="0" distB="0" distL="114300" distR="114300" simplePos="0" relativeHeight="251663360" behindDoc="0" locked="0" layoutInCell="1" allowOverlap="1">
            <wp:simplePos x="0" y="0"/>
            <wp:positionH relativeFrom="column">
              <wp:posOffset>834462</wp:posOffset>
            </wp:positionH>
            <wp:positionV relativeFrom="paragraph">
              <wp:posOffset>4853</wp:posOffset>
            </wp:positionV>
            <wp:extent cx="4820369" cy="1759788"/>
            <wp:effectExtent l="19050" t="0" r="0" b="0"/>
            <wp:wrapNone/>
            <wp:docPr id="22" name="Image 22" descr="Essai de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sai de validation"/>
                    <pic:cNvPicPr>
                      <a:picLocks noChangeAspect="1" noChangeArrowheads="1"/>
                    </pic:cNvPicPr>
                  </pic:nvPicPr>
                  <pic:blipFill>
                    <a:blip r:embed="rId13" cstate="print"/>
                    <a:srcRect/>
                    <a:stretch>
                      <a:fillRect/>
                    </a:stretch>
                  </pic:blipFill>
                  <pic:spPr bwMode="auto">
                    <a:xfrm>
                      <a:off x="0" y="0"/>
                      <a:ext cx="4820369" cy="1759788"/>
                    </a:xfrm>
                    <a:prstGeom prst="rect">
                      <a:avLst/>
                    </a:prstGeom>
                    <a:noFill/>
                    <a:ln w="9525">
                      <a:noFill/>
                      <a:miter lim="800000"/>
                      <a:headEnd/>
                      <a:tailEnd/>
                    </a:ln>
                  </pic:spPr>
                </pic:pic>
              </a:graphicData>
            </a:graphic>
          </wp:anchor>
        </w:drawing>
      </w:r>
    </w:p>
    <w:p w:rsidR="00FC364A" w:rsidRDefault="00FC364A" w:rsidP="00FC364A">
      <w:pPr>
        <w:widowControl w:val="0"/>
        <w:autoSpaceDE w:val="0"/>
        <w:autoSpaceDN w:val="0"/>
        <w:adjustRightInd w:val="0"/>
        <w:ind w:left="360"/>
        <w:rPr>
          <w:szCs w:val="22"/>
        </w:rPr>
      </w:pPr>
    </w:p>
    <w:p w:rsidR="00FC364A" w:rsidRDefault="00FC364A" w:rsidP="00FC364A">
      <w:pPr>
        <w:widowControl w:val="0"/>
        <w:autoSpaceDE w:val="0"/>
        <w:autoSpaceDN w:val="0"/>
        <w:adjustRightInd w:val="0"/>
        <w:spacing w:line="360" w:lineRule="auto"/>
        <w:ind w:left="360"/>
        <w:rPr>
          <w:szCs w:val="22"/>
        </w:rPr>
      </w:pPr>
    </w:p>
    <w:p w:rsidR="00FC364A" w:rsidRDefault="00FC364A" w:rsidP="00FC364A">
      <w:pPr>
        <w:widowControl w:val="0"/>
        <w:autoSpaceDE w:val="0"/>
        <w:autoSpaceDN w:val="0"/>
        <w:adjustRightInd w:val="0"/>
        <w:spacing w:line="360" w:lineRule="auto"/>
        <w:ind w:left="360"/>
        <w:rPr>
          <w:szCs w:val="22"/>
        </w:rPr>
      </w:pPr>
    </w:p>
    <w:p w:rsidR="00FC364A" w:rsidRDefault="00FC364A" w:rsidP="00FC364A">
      <w:pPr>
        <w:widowControl w:val="0"/>
        <w:autoSpaceDE w:val="0"/>
        <w:autoSpaceDN w:val="0"/>
        <w:adjustRightInd w:val="0"/>
        <w:ind w:left="360"/>
        <w:rPr>
          <w:szCs w:val="22"/>
        </w:rPr>
      </w:pPr>
    </w:p>
    <w:p w:rsidR="00FC364A" w:rsidRDefault="00FC364A" w:rsidP="00FC364A">
      <w:pPr>
        <w:widowControl w:val="0"/>
        <w:autoSpaceDE w:val="0"/>
        <w:autoSpaceDN w:val="0"/>
        <w:adjustRightInd w:val="0"/>
        <w:spacing w:line="360" w:lineRule="auto"/>
        <w:ind w:left="360"/>
        <w:rPr>
          <w:szCs w:val="22"/>
        </w:rPr>
      </w:pPr>
    </w:p>
    <w:p w:rsidR="00FC364A" w:rsidRDefault="00FC364A" w:rsidP="00FC364A">
      <w:pPr>
        <w:widowControl w:val="0"/>
        <w:autoSpaceDE w:val="0"/>
        <w:autoSpaceDN w:val="0"/>
        <w:adjustRightInd w:val="0"/>
        <w:spacing w:line="360" w:lineRule="auto"/>
        <w:ind w:left="360"/>
        <w:rPr>
          <w:szCs w:val="22"/>
        </w:rPr>
      </w:pPr>
    </w:p>
    <w:p w:rsidR="00FC364A" w:rsidRDefault="00FC364A" w:rsidP="00371A95">
      <w:pPr>
        <w:rPr>
          <w:rFonts w:ascii="Comic Sans MS" w:hAnsi="Comic Sans MS"/>
          <w:szCs w:val="22"/>
        </w:rPr>
      </w:pPr>
    </w:p>
    <w:p w:rsidR="00FC364A" w:rsidRPr="001D1537" w:rsidRDefault="00FC364A" w:rsidP="00371A95">
      <w:pPr>
        <w:rPr>
          <w:rFonts w:ascii="Comic Sans MS" w:hAnsi="Comic Sans MS"/>
          <w:szCs w:val="22"/>
        </w:rPr>
      </w:pPr>
    </w:p>
    <w:p w:rsidR="00371A95" w:rsidRDefault="00FC364A" w:rsidP="003F731D">
      <w:pPr>
        <w:numPr>
          <w:ilvl w:val="1"/>
          <w:numId w:val="9"/>
        </w:numPr>
        <w:tabs>
          <w:tab w:val="clear" w:pos="284"/>
          <w:tab w:val="clear" w:pos="567"/>
          <w:tab w:val="clear" w:pos="851"/>
          <w:tab w:val="clear" w:pos="1134"/>
        </w:tabs>
        <w:jc w:val="both"/>
        <w:rPr>
          <w:rFonts w:ascii="Comic Sans MS" w:hAnsi="Comic Sans MS"/>
          <w:szCs w:val="22"/>
        </w:rPr>
      </w:pPr>
      <w:r w:rsidRPr="00FC364A">
        <w:rPr>
          <w:rFonts w:ascii="Comic Sans MS" w:hAnsi="Comic Sans MS"/>
          <w:szCs w:val="22"/>
        </w:rPr>
        <w:t xml:space="preserve">Pour une fréquence de l'onduleur variant de </w:t>
      </w:r>
      <w:r w:rsidRPr="00FC364A">
        <w:rPr>
          <w:rFonts w:ascii="Comic Sans MS" w:hAnsi="Comic Sans MS"/>
          <w:b/>
          <w:szCs w:val="22"/>
        </w:rPr>
        <w:t>25</w:t>
      </w:r>
      <w:r w:rsidRPr="00FC364A">
        <w:rPr>
          <w:rFonts w:ascii="Comic Sans MS" w:hAnsi="Comic Sans MS"/>
          <w:b/>
          <w:bCs/>
          <w:szCs w:val="22"/>
        </w:rPr>
        <w:t xml:space="preserve"> </w:t>
      </w:r>
      <w:r w:rsidRPr="00FC364A">
        <w:rPr>
          <w:rFonts w:ascii="Comic Sans MS" w:hAnsi="Comic Sans MS"/>
          <w:bCs/>
          <w:szCs w:val="22"/>
        </w:rPr>
        <w:t>à</w:t>
      </w:r>
      <w:r w:rsidRPr="00FC364A">
        <w:rPr>
          <w:rFonts w:ascii="Comic Sans MS" w:hAnsi="Comic Sans MS"/>
          <w:b/>
          <w:bCs/>
          <w:szCs w:val="22"/>
        </w:rPr>
        <w:t xml:space="preserve"> 50 Hz</w:t>
      </w:r>
      <w:r w:rsidRPr="00FC364A">
        <w:rPr>
          <w:rFonts w:ascii="Comic Sans MS" w:hAnsi="Comic Sans MS"/>
          <w:szCs w:val="22"/>
        </w:rPr>
        <w:t>, relever en production :</w:t>
      </w:r>
    </w:p>
    <w:p w:rsidR="009B7C39" w:rsidRDefault="009B7C39" w:rsidP="00FC364A">
      <w:pPr>
        <w:pStyle w:val="Paragraphedeliste"/>
        <w:numPr>
          <w:ilvl w:val="0"/>
          <w:numId w:val="44"/>
        </w:numPr>
        <w:tabs>
          <w:tab w:val="clear" w:pos="284"/>
          <w:tab w:val="clear" w:pos="567"/>
          <w:tab w:val="clear" w:pos="851"/>
          <w:tab w:val="clear" w:pos="1134"/>
        </w:tabs>
        <w:jc w:val="both"/>
        <w:rPr>
          <w:rFonts w:ascii="Comic Sans MS" w:hAnsi="Comic Sans MS"/>
          <w:szCs w:val="22"/>
        </w:rPr>
      </w:pPr>
      <w:r>
        <w:rPr>
          <w:rFonts w:ascii="Comic Sans MS" w:hAnsi="Comic Sans MS"/>
          <w:szCs w:val="22"/>
        </w:rPr>
        <w:t>La puissance hydraulique fournie à la pompe ;</w:t>
      </w:r>
    </w:p>
    <w:p w:rsidR="00FC364A" w:rsidRDefault="00FC364A" w:rsidP="00FC364A">
      <w:pPr>
        <w:pStyle w:val="Paragraphedeliste"/>
        <w:numPr>
          <w:ilvl w:val="0"/>
          <w:numId w:val="44"/>
        </w:numPr>
        <w:tabs>
          <w:tab w:val="clear" w:pos="284"/>
          <w:tab w:val="clear" w:pos="567"/>
          <w:tab w:val="clear" w:pos="851"/>
          <w:tab w:val="clear" w:pos="1134"/>
        </w:tabs>
        <w:jc w:val="both"/>
        <w:rPr>
          <w:rFonts w:ascii="Comic Sans MS" w:hAnsi="Comic Sans MS"/>
          <w:szCs w:val="22"/>
        </w:rPr>
      </w:pPr>
      <w:r w:rsidRPr="00FC364A">
        <w:rPr>
          <w:rFonts w:ascii="Comic Sans MS" w:hAnsi="Comic Sans MS"/>
          <w:szCs w:val="22"/>
        </w:rPr>
        <w:t>la puissance électrique active qui transite dans l'onduleur ;</w:t>
      </w:r>
    </w:p>
    <w:p w:rsidR="00FC364A" w:rsidRDefault="00FC364A" w:rsidP="00FC364A">
      <w:pPr>
        <w:pStyle w:val="Paragraphedeliste"/>
        <w:numPr>
          <w:ilvl w:val="0"/>
          <w:numId w:val="44"/>
        </w:numPr>
        <w:tabs>
          <w:tab w:val="clear" w:pos="284"/>
          <w:tab w:val="clear" w:pos="567"/>
          <w:tab w:val="clear" w:pos="851"/>
          <w:tab w:val="clear" w:pos="1134"/>
        </w:tabs>
        <w:jc w:val="both"/>
        <w:rPr>
          <w:rFonts w:ascii="Comic Sans MS" w:hAnsi="Comic Sans MS"/>
          <w:szCs w:val="22"/>
        </w:rPr>
      </w:pPr>
      <w:r w:rsidRPr="00FC364A">
        <w:rPr>
          <w:rFonts w:ascii="Comic Sans MS" w:hAnsi="Comic Sans MS"/>
          <w:szCs w:val="22"/>
        </w:rPr>
        <w:t>la fréquence de rotation de la turbine ;</w:t>
      </w:r>
    </w:p>
    <w:p w:rsidR="00FC364A" w:rsidRPr="00FC364A" w:rsidRDefault="00FC364A" w:rsidP="00FC364A">
      <w:pPr>
        <w:pStyle w:val="Paragraphedeliste"/>
        <w:numPr>
          <w:ilvl w:val="0"/>
          <w:numId w:val="44"/>
        </w:numPr>
        <w:tabs>
          <w:tab w:val="clear" w:pos="284"/>
          <w:tab w:val="clear" w:pos="567"/>
          <w:tab w:val="clear" w:pos="851"/>
          <w:tab w:val="clear" w:pos="1134"/>
        </w:tabs>
        <w:jc w:val="both"/>
        <w:rPr>
          <w:rFonts w:ascii="Comic Sans MS" w:hAnsi="Comic Sans MS"/>
          <w:szCs w:val="22"/>
        </w:rPr>
      </w:pPr>
      <w:r w:rsidRPr="00FC364A">
        <w:rPr>
          <w:rFonts w:ascii="Comic Sans MS" w:hAnsi="Comic Sans MS"/>
          <w:szCs w:val="22"/>
        </w:rPr>
        <w:t>le débit et la pression à l’entrée de la turbine.</w:t>
      </w:r>
    </w:p>
    <w:p w:rsidR="00371A95" w:rsidRPr="00FC364A" w:rsidRDefault="00FC364A" w:rsidP="00FC364A">
      <w:pPr>
        <w:ind w:left="851" w:hanging="491"/>
        <w:jc w:val="both"/>
        <w:rPr>
          <w:rFonts w:ascii="Comic Sans MS" w:hAnsi="Comic Sans MS"/>
          <w:szCs w:val="22"/>
        </w:rPr>
      </w:pPr>
      <w:r w:rsidRPr="00FC364A">
        <w:rPr>
          <w:rFonts w:ascii="Comic Sans MS" w:hAnsi="Comic Sans MS"/>
          <w:szCs w:val="22"/>
        </w:rPr>
        <w:tab/>
      </w:r>
      <w:r w:rsidRPr="00FC364A">
        <w:rPr>
          <w:rFonts w:ascii="Comic Sans MS" w:hAnsi="Comic Sans MS"/>
          <w:szCs w:val="22"/>
        </w:rPr>
        <w:tab/>
      </w:r>
      <w:r w:rsidRPr="00FC364A">
        <w:rPr>
          <w:rFonts w:ascii="Comic Sans MS" w:hAnsi="Comic Sans MS"/>
          <w:b/>
          <w:i/>
          <w:szCs w:val="22"/>
        </w:rPr>
        <w:t>Conseils :</w:t>
      </w:r>
      <w:r w:rsidRPr="00FC364A">
        <w:rPr>
          <w:rFonts w:ascii="Comic Sans MS" w:hAnsi="Comic Sans MS"/>
          <w:i/>
          <w:szCs w:val="22"/>
        </w:rPr>
        <w:t xml:space="preserve"> </w:t>
      </w:r>
      <w:r w:rsidRPr="00FC364A">
        <w:rPr>
          <w:rFonts w:ascii="Comic Sans MS" w:hAnsi="Comic Sans MS"/>
          <w:i/>
          <w:szCs w:val="22"/>
        </w:rPr>
        <w:tab/>
        <w:t>Utiliser la touche F9 pour afficher les valeurs. Régler la fréquence de l’onduleur par action sur les touches F3</w:t>
      </w:r>
      <w:r w:rsidRPr="00FC364A">
        <w:rPr>
          <w:rFonts w:ascii="Comic Sans MS" w:hAnsi="Comic Sans MS"/>
          <w:i/>
          <w:szCs w:val="22"/>
          <w:vertAlign w:val="superscript"/>
        </w:rPr>
        <w:t>-</w:t>
      </w:r>
      <w:r w:rsidRPr="00FC364A">
        <w:rPr>
          <w:rFonts w:ascii="Comic Sans MS" w:hAnsi="Comic Sans MS"/>
          <w:i/>
          <w:szCs w:val="22"/>
        </w:rPr>
        <w:t xml:space="preserve"> et F4+. Réaliser les mesurages en</w:t>
      </w:r>
      <w:r w:rsidRPr="00FC364A">
        <w:rPr>
          <w:rFonts w:ascii="Comic Sans MS" w:hAnsi="Comic Sans MS"/>
          <w:b/>
          <w:i/>
          <w:szCs w:val="22"/>
        </w:rPr>
        <w:t xml:space="preserve"> régime établi.</w:t>
      </w:r>
    </w:p>
    <w:p w:rsidR="00FC364A" w:rsidRPr="001D1537" w:rsidRDefault="00FC364A" w:rsidP="00371A95">
      <w:pPr>
        <w:ind w:left="360"/>
        <w:rPr>
          <w:rFonts w:ascii="Comic Sans MS" w:hAnsi="Comic Sans MS"/>
          <w:szCs w:val="22"/>
        </w:rPr>
      </w:pPr>
    </w:p>
    <w:p w:rsidR="00371A95" w:rsidRPr="001D1537" w:rsidRDefault="00FC364A" w:rsidP="003F731D">
      <w:pPr>
        <w:numPr>
          <w:ilvl w:val="1"/>
          <w:numId w:val="9"/>
        </w:numPr>
        <w:tabs>
          <w:tab w:val="clear" w:pos="284"/>
          <w:tab w:val="clear" w:pos="567"/>
          <w:tab w:val="clear" w:pos="851"/>
          <w:tab w:val="clear" w:pos="1134"/>
        </w:tabs>
        <w:jc w:val="both"/>
        <w:rPr>
          <w:rFonts w:ascii="Comic Sans MS" w:hAnsi="Comic Sans MS"/>
          <w:szCs w:val="22"/>
        </w:rPr>
      </w:pPr>
      <w:r>
        <w:rPr>
          <w:rFonts w:ascii="Comic Sans MS" w:hAnsi="Comic Sans MS"/>
          <w:szCs w:val="22"/>
        </w:rPr>
        <w:t>Expliquer pourquoi cette manipulation doit être obligatoirement réalisée en mode isolé.</w:t>
      </w:r>
    </w:p>
    <w:p w:rsidR="00371A95" w:rsidRPr="001D1537" w:rsidRDefault="00371A95" w:rsidP="00371A95">
      <w:pPr>
        <w:rPr>
          <w:rFonts w:ascii="Comic Sans MS" w:hAnsi="Comic Sans MS"/>
          <w:szCs w:val="22"/>
        </w:rPr>
      </w:pPr>
    </w:p>
    <w:p w:rsidR="00371A95" w:rsidRDefault="00FC364A" w:rsidP="003F731D">
      <w:pPr>
        <w:numPr>
          <w:ilvl w:val="1"/>
          <w:numId w:val="9"/>
        </w:numPr>
        <w:tabs>
          <w:tab w:val="clear" w:pos="284"/>
          <w:tab w:val="clear" w:pos="567"/>
          <w:tab w:val="clear" w:pos="851"/>
          <w:tab w:val="clear" w:pos="1134"/>
        </w:tabs>
        <w:jc w:val="both"/>
        <w:rPr>
          <w:rFonts w:ascii="Comic Sans MS" w:hAnsi="Comic Sans MS"/>
          <w:szCs w:val="22"/>
        </w:rPr>
      </w:pPr>
      <w:r w:rsidRPr="00FC364A">
        <w:rPr>
          <w:rFonts w:ascii="Comic Sans MS" w:hAnsi="Comic Sans MS"/>
          <w:szCs w:val="22"/>
        </w:rPr>
        <w:t>A l’aide du logiciel EXCEL, tracer dans un même repère la puissance hydraulique et la puissance électrique active en fonction de la fréquence de rotation de la turbine.</w:t>
      </w:r>
    </w:p>
    <w:p w:rsidR="00FC364A" w:rsidRPr="00FC364A" w:rsidRDefault="00FC364A" w:rsidP="00FC364A">
      <w:pPr>
        <w:pStyle w:val="Paragraphedeliste"/>
        <w:rPr>
          <w:rFonts w:ascii="Comic Sans MS" w:hAnsi="Comic Sans MS"/>
          <w:szCs w:val="22"/>
        </w:rPr>
      </w:pPr>
      <w:r w:rsidRPr="00FC364A">
        <w:rPr>
          <w:rFonts w:ascii="Comic Sans MS" w:hAnsi="Comic Sans MS"/>
          <w:szCs w:val="22"/>
        </w:rPr>
        <w:t>Commenter les courbes obtenues.</w:t>
      </w:r>
    </w:p>
    <w:p w:rsidR="00FC364A" w:rsidRDefault="00FC364A" w:rsidP="00FC364A">
      <w:pPr>
        <w:pStyle w:val="Paragraphedeliste"/>
        <w:rPr>
          <w:rFonts w:ascii="Comic Sans MS" w:hAnsi="Comic Sans MS"/>
          <w:szCs w:val="22"/>
        </w:rPr>
      </w:pPr>
    </w:p>
    <w:p w:rsidR="00FC364A" w:rsidRPr="00263043" w:rsidRDefault="00263043" w:rsidP="003F731D">
      <w:pPr>
        <w:numPr>
          <w:ilvl w:val="1"/>
          <w:numId w:val="9"/>
        </w:numPr>
        <w:tabs>
          <w:tab w:val="clear" w:pos="284"/>
          <w:tab w:val="clear" w:pos="567"/>
          <w:tab w:val="clear" w:pos="851"/>
          <w:tab w:val="clear" w:pos="1134"/>
        </w:tabs>
        <w:jc w:val="both"/>
        <w:rPr>
          <w:rFonts w:ascii="Comic Sans MS" w:hAnsi="Comic Sans MS"/>
          <w:szCs w:val="22"/>
        </w:rPr>
      </w:pPr>
      <w:r w:rsidRPr="00263043">
        <w:rPr>
          <w:rFonts w:ascii="Comic Sans MS" w:hAnsi="Comic Sans MS"/>
          <w:szCs w:val="22"/>
        </w:rPr>
        <w:t xml:space="preserve">Pour quelle fréquence de rotation obtient-on un optimum de puissance électrique ? En déduire la vitesse correspondante </w:t>
      </w:r>
      <w:r w:rsidRPr="00263043">
        <w:rPr>
          <w:rFonts w:ascii="Comic Sans MS" w:hAnsi="Comic Sans MS"/>
          <w:b/>
          <w:bCs/>
          <w:sz w:val="26"/>
          <w:szCs w:val="22"/>
        </w:rPr>
        <w:t>v</w:t>
      </w:r>
      <w:r w:rsidRPr="00263043">
        <w:rPr>
          <w:rFonts w:ascii="Comic Sans MS" w:hAnsi="Comic Sans MS"/>
          <w:b/>
          <w:bCs/>
          <w:sz w:val="32"/>
          <w:szCs w:val="22"/>
          <w:vertAlign w:val="subscript"/>
        </w:rPr>
        <w:t>a</w:t>
      </w:r>
      <w:r w:rsidRPr="00263043">
        <w:rPr>
          <w:rFonts w:ascii="Comic Sans MS" w:hAnsi="Comic Sans MS"/>
          <w:sz w:val="26"/>
          <w:szCs w:val="22"/>
        </w:rPr>
        <w:t xml:space="preserve"> </w:t>
      </w:r>
      <w:r w:rsidRPr="00263043">
        <w:rPr>
          <w:rFonts w:ascii="Comic Sans MS" w:hAnsi="Comic Sans MS"/>
          <w:szCs w:val="22"/>
        </w:rPr>
        <w:t xml:space="preserve">des augets sachant que la roue a un diamètre moyen de </w:t>
      </w:r>
      <w:r w:rsidRPr="00263043">
        <w:rPr>
          <w:rFonts w:ascii="Comic Sans MS" w:hAnsi="Comic Sans MS"/>
          <w:b/>
          <w:bCs/>
          <w:szCs w:val="22"/>
        </w:rPr>
        <w:t>12 cm</w:t>
      </w:r>
      <w:r w:rsidRPr="00263043">
        <w:rPr>
          <w:rFonts w:ascii="Comic Sans MS" w:hAnsi="Comic Sans MS"/>
          <w:szCs w:val="22"/>
        </w:rPr>
        <w:t>.</w:t>
      </w:r>
    </w:p>
    <w:p w:rsidR="00371A95" w:rsidRPr="001D1537" w:rsidRDefault="00371A95" w:rsidP="00371A95">
      <w:pPr>
        <w:rPr>
          <w:rFonts w:ascii="Comic Sans MS" w:hAnsi="Comic Sans MS"/>
          <w:szCs w:val="22"/>
        </w:rPr>
      </w:pPr>
    </w:p>
    <w:p w:rsidR="00263043" w:rsidRDefault="00263043" w:rsidP="00263043">
      <w:pPr>
        <w:numPr>
          <w:ilvl w:val="1"/>
          <w:numId w:val="9"/>
        </w:numPr>
        <w:tabs>
          <w:tab w:val="clear" w:pos="284"/>
          <w:tab w:val="clear" w:pos="567"/>
          <w:tab w:val="clear" w:pos="851"/>
          <w:tab w:val="clear" w:pos="1134"/>
        </w:tabs>
        <w:rPr>
          <w:rFonts w:ascii="Comic Sans MS" w:hAnsi="Comic Sans MS"/>
          <w:szCs w:val="22"/>
        </w:rPr>
      </w:pPr>
      <w:r w:rsidRPr="00263043">
        <w:rPr>
          <w:rFonts w:ascii="Comic Sans MS" w:hAnsi="Comic Sans MS"/>
          <w:szCs w:val="22"/>
        </w:rPr>
        <w:t xml:space="preserve">La vitesse du jet en sortie d'injecteur est donnée par la relation de Torricelli : </w:t>
      </w:r>
    </w:p>
    <w:p w:rsidR="00263043" w:rsidRPr="00263043" w:rsidRDefault="00263043" w:rsidP="00263043">
      <w:pPr>
        <w:tabs>
          <w:tab w:val="clear" w:pos="284"/>
          <w:tab w:val="clear" w:pos="567"/>
          <w:tab w:val="clear" w:pos="851"/>
          <w:tab w:val="clear" w:pos="1134"/>
        </w:tabs>
        <w:ind w:left="792"/>
        <w:jc w:val="center"/>
        <w:rPr>
          <w:rFonts w:ascii="Comic Sans MS" w:hAnsi="Comic Sans MS"/>
          <w:szCs w:val="22"/>
        </w:rPr>
      </w:pPr>
      <w:proofErr w:type="spellStart"/>
      <w:proofErr w:type="gramStart"/>
      <w:r w:rsidRPr="00263043">
        <w:rPr>
          <w:rFonts w:ascii="Comic Sans MS" w:hAnsi="Comic Sans MS"/>
          <w:b/>
          <w:bCs/>
          <w:sz w:val="26"/>
          <w:szCs w:val="22"/>
        </w:rPr>
        <w:t>v</w:t>
      </w:r>
      <w:r w:rsidRPr="00263043">
        <w:rPr>
          <w:rFonts w:ascii="Comic Sans MS" w:hAnsi="Comic Sans MS"/>
          <w:b/>
          <w:bCs/>
          <w:sz w:val="28"/>
          <w:szCs w:val="22"/>
          <w:vertAlign w:val="subscript"/>
        </w:rPr>
        <w:t>j</w:t>
      </w:r>
      <w:proofErr w:type="spellEnd"/>
      <w:proofErr w:type="gramEnd"/>
      <w:r w:rsidRPr="00263043">
        <w:rPr>
          <w:rFonts w:ascii="Comic Sans MS" w:hAnsi="Comic Sans MS"/>
          <w:b/>
          <w:bCs/>
          <w:sz w:val="26"/>
          <w:szCs w:val="22"/>
        </w:rPr>
        <w:t xml:space="preserve"> = </w:t>
      </w:r>
      <w:r w:rsidRPr="00263043">
        <w:rPr>
          <w:rFonts w:ascii="Comic Sans MS" w:hAnsi="Comic Sans MS"/>
          <w:b/>
          <w:bCs/>
          <w:position w:val="-12"/>
          <w:sz w:val="26"/>
          <w:szCs w:val="22"/>
        </w:rPr>
        <w:object w:dxaOrig="7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1.05pt" o:ole="">
            <v:imagedata r:id="rId14" o:title=""/>
          </v:shape>
          <o:OLEObject Type="Embed" ProgID="Equation.3" ShapeID="_x0000_i1025" DrawAspect="Content" ObjectID="_1415701814" r:id="rId15"/>
        </w:object>
      </w:r>
    </w:p>
    <w:p w:rsidR="000B7760" w:rsidRDefault="000B7760" w:rsidP="000B7760">
      <w:pPr>
        <w:tabs>
          <w:tab w:val="clear" w:pos="284"/>
          <w:tab w:val="clear" w:pos="567"/>
          <w:tab w:val="clear" w:pos="851"/>
          <w:tab w:val="clear" w:pos="1134"/>
        </w:tabs>
        <w:ind w:left="792"/>
        <w:jc w:val="both"/>
        <w:rPr>
          <w:rFonts w:ascii="Comic Sans MS" w:hAnsi="Comic Sans MS"/>
          <w:szCs w:val="22"/>
        </w:rPr>
      </w:pPr>
      <w:r>
        <w:rPr>
          <w:rFonts w:ascii="Comic Sans MS" w:hAnsi="Comic Sans MS"/>
          <w:szCs w:val="22"/>
        </w:rPr>
        <w:t>Par une analyse énergétique (conservation de l’énergie mécanique), démontrer la relation de Torricelli.</w:t>
      </w:r>
    </w:p>
    <w:p w:rsidR="000B7760" w:rsidRDefault="00AD5AEE" w:rsidP="000B7760">
      <w:pPr>
        <w:tabs>
          <w:tab w:val="clear" w:pos="284"/>
          <w:tab w:val="clear" w:pos="567"/>
          <w:tab w:val="clear" w:pos="851"/>
          <w:tab w:val="clear" w:pos="1134"/>
        </w:tabs>
        <w:ind w:left="792"/>
        <w:jc w:val="both"/>
        <w:rPr>
          <w:rFonts w:ascii="Comic Sans MS" w:hAnsi="Comic Sans MS"/>
          <w:szCs w:val="22"/>
        </w:rPr>
      </w:pPr>
      <w:r>
        <w:rPr>
          <w:rFonts w:ascii="Comic Sans MS" w:hAnsi="Comic Sans MS"/>
          <w:noProof/>
          <w:szCs w:val="22"/>
        </w:rPr>
        <w:pict>
          <v:group id="_x0000_s1047" style="position:absolute;left:0;text-align:left;margin-left:250.5pt;margin-top:25.3pt;width:241.4pt;height:127.6pt;z-index:251665408" coordorigin="6218,7341" coordsize="4828,2432">
            <v:group id="_x0000_s1048" style="position:absolute;left:6218;top:7469;width:4512;height:2304" coordorigin="6218,7469" coordsize="4512,2304">
              <v:shape id="_x0000_s1049" type="#_x0000_t75" style="position:absolute;left:6218;top:7469;width:4512;height:2304">
                <v:imagedata r:id="rId16" o:title="Principe de conversion de l'énergie II"/>
              </v:shape>
              <v:shape id="_x0000_s1050" type="#_x0000_t202" style="position:absolute;left:10185;top:8530;width:451;height:479" stroked="f" strokeweight="1pt">
                <v:textbox style="mso-next-textbox:#_x0000_s1050" inset="0,0,0,0">
                  <w:txbxContent>
                    <w:p w:rsidR="007F025C" w:rsidRDefault="007F025C" w:rsidP="007F025C">
                      <w:pPr>
                        <w:jc w:val="center"/>
                      </w:pPr>
                      <w:proofErr w:type="gramStart"/>
                      <w:r>
                        <w:rPr>
                          <w:b/>
                          <w:bCs/>
                          <w:sz w:val="28"/>
                          <w:szCs w:val="22"/>
                        </w:rPr>
                        <w:t>v</w:t>
                      </w:r>
                      <w:r>
                        <w:rPr>
                          <w:b/>
                          <w:bCs/>
                          <w:sz w:val="36"/>
                          <w:szCs w:val="22"/>
                          <w:vertAlign w:val="subscript"/>
                        </w:rPr>
                        <w:t>a</w:t>
                      </w:r>
                      <w:proofErr w:type="gramEnd"/>
                    </w:p>
                  </w:txbxContent>
                </v:textbox>
              </v:shape>
              <v:shape id="_x0000_s1051" type="#_x0000_t202" style="position:absolute;left:6787;top:9292;width:451;height:481" stroked="f" strokeweight="1pt">
                <v:textbox style="mso-next-textbox:#_x0000_s1051" inset="0,0,0,0">
                  <w:txbxContent>
                    <w:p w:rsidR="007F025C" w:rsidRDefault="007F025C" w:rsidP="007F025C">
                      <w:pPr>
                        <w:jc w:val="center"/>
                      </w:pPr>
                      <w:proofErr w:type="spellStart"/>
                      <w:proofErr w:type="gramStart"/>
                      <w:r>
                        <w:rPr>
                          <w:b/>
                          <w:bCs/>
                          <w:sz w:val="28"/>
                          <w:szCs w:val="22"/>
                        </w:rPr>
                        <w:t>v</w:t>
                      </w:r>
                      <w:r>
                        <w:rPr>
                          <w:b/>
                          <w:bCs/>
                          <w:sz w:val="36"/>
                          <w:szCs w:val="22"/>
                          <w:vertAlign w:val="subscript"/>
                        </w:rPr>
                        <w:t>ra</w:t>
                      </w:r>
                      <w:proofErr w:type="spellEnd"/>
                      <w:proofErr w:type="gramEnd"/>
                    </w:p>
                  </w:txbxContent>
                </v:textbox>
              </v:shape>
              <v:shape id="_x0000_s1052" type="#_x0000_t202" style="position:absolute;left:6759;top:7515;width:451;height:554" stroked="f" strokeweight="1pt">
                <v:textbox style="mso-next-textbox:#_x0000_s1052" inset="0,0,0,0">
                  <w:txbxContent>
                    <w:p w:rsidR="007F025C" w:rsidRDefault="007F025C" w:rsidP="007F025C">
                      <w:pPr>
                        <w:jc w:val="center"/>
                      </w:pPr>
                      <w:proofErr w:type="spellStart"/>
                      <w:proofErr w:type="gramStart"/>
                      <w:r>
                        <w:rPr>
                          <w:b/>
                          <w:bCs/>
                          <w:sz w:val="28"/>
                          <w:szCs w:val="22"/>
                        </w:rPr>
                        <w:t>v</w:t>
                      </w:r>
                      <w:r>
                        <w:rPr>
                          <w:b/>
                          <w:bCs/>
                          <w:sz w:val="36"/>
                          <w:szCs w:val="22"/>
                          <w:vertAlign w:val="subscript"/>
                        </w:rPr>
                        <w:t>ra</w:t>
                      </w:r>
                      <w:proofErr w:type="spellEnd"/>
                      <w:proofErr w:type="gramEnd"/>
                    </w:p>
                  </w:txbxContent>
                </v:textbox>
              </v:shape>
              <v:shape id="_x0000_s1053" type="#_x0000_t202" style="position:absolute;left:6420;top:8429;width:326;height:541" stroked="f" strokeweight="1pt">
                <v:textbox style="mso-next-textbox:#_x0000_s1053" inset="0,0,0,0">
                  <w:txbxContent>
                    <w:p w:rsidR="007F025C" w:rsidRDefault="007F025C" w:rsidP="007F025C">
                      <w:pPr>
                        <w:jc w:val="center"/>
                      </w:pPr>
                      <w:proofErr w:type="spellStart"/>
                      <w:proofErr w:type="gramStart"/>
                      <w:r>
                        <w:rPr>
                          <w:b/>
                          <w:bCs/>
                          <w:sz w:val="28"/>
                          <w:szCs w:val="22"/>
                        </w:rPr>
                        <w:t>v</w:t>
                      </w:r>
                      <w:r>
                        <w:rPr>
                          <w:b/>
                          <w:bCs/>
                          <w:sz w:val="36"/>
                          <w:szCs w:val="22"/>
                          <w:vertAlign w:val="subscript"/>
                        </w:rPr>
                        <w:t>j</w:t>
                      </w:r>
                      <w:proofErr w:type="spellEnd"/>
                      <w:proofErr w:type="gramEnd"/>
                    </w:p>
                  </w:txbxContent>
                </v:textbox>
              </v:shape>
              <v:shape id="_x0000_s1054" type="#_x0000_t202" style="position:absolute;left:9745;top:7672;width:705;height:399" stroked="f" strokeweight="1pt">
                <v:textbox style="mso-next-textbox:#_x0000_s1054" inset="0,0,0,0">
                  <w:txbxContent>
                    <w:p w:rsidR="007F025C" w:rsidRDefault="007F025C" w:rsidP="007F025C">
                      <w:r>
                        <w:t>Auget</w:t>
                      </w:r>
                    </w:p>
                  </w:txbxContent>
                </v:textbox>
              </v:shape>
              <v:shape id="_x0000_s1055" type="#_x0000_t202" style="position:absolute;left:6742;top:8007;width:916;height:399" stroked="f" strokeweight="1pt">
                <v:textbox style="mso-next-textbox:#_x0000_s1055" inset="0,0,0,0">
                  <w:txbxContent>
                    <w:p w:rsidR="007F025C" w:rsidRDefault="007F025C" w:rsidP="007F025C">
                      <w:pPr>
                        <w:jc w:val="right"/>
                      </w:pPr>
                      <w:r>
                        <w:t>Jet d’eau</w:t>
                      </w:r>
                    </w:p>
                  </w:txbxContent>
                </v:textbox>
              </v:shape>
            </v:group>
            <v:line id="_x0000_s1056" style="position:absolute;flip:y" from="8530,7341" to="8530,8667" strokeweight="1pt">
              <v:stroke dashstyle="dash" endarrow="open"/>
            </v:line>
            <v:line id="_x0000_s1057" style="position:absolute" from="8510,8656" to="11046,8656" strokeweight="1pt">
              <v:stroke dashstyle="dash" endarrow="open"/>
            </v:line>
            <w10:wrap type="square"/>
          </v:group>
        </w:pict>
      </w:r>
      <w:r w:rsidR="000B7760">
        <w:rPr>
          <w:rFonts w:ascii="Comic Sans MS" w:hAnsi="Comic Sans MS"/>
          <w:szCs w:val="22"/>
        </w:rPr>
        <w:t>En supposant le mouvement rectiligne et uniformément accéléré, démontrer la relation de Torricelli.</w:t>
      </w:r>
    </w:p>
    <w:p w:rsidR="00371A95" w:rsidRPr="00263043" w:rsidRDefault="00263043" w:rsidP="00263043">
      <w:pPr>
        <w:tabs>
          <w:tab w:val="clear" w:pos="284"/>
          <w:tab w:val="clear" w:pos="567"/>
          <w:tab w:val="clear" w:pos="851"/>
          <w:tab w:val="clear" w:pos="1134"/>
        </w:tabs>
        <w:ind w:left="792"/>
        <w:rPr>
          <w:rFonts w:ascii="Comic Sans MS" w:hAnsi="Comic Sans MS"/>
          <w:szCs w:val="22"/>
        </w:rPr>
      </w:pPr>
      <w:r w:rsidRPr="00263043">
        <w:rPr>
          <w:rFonts w:ascii="Comic Sans MS" w:hAnsi="Comic Sans MS"/>
          <w:szCs w:val="22"/>
        </w:rPr>
        <w:t xml:space="preserve">Calculer </w:t>
      </w:r>
      <w:proofErr w:type="spellStart"/>
      <w:r w:rsidRPr="00263043">
        <w:rPr>
          <w:rFonts w:ascii="Comic Sans MS" w:hAnsi="Comic Sans MS"/>
          <w:b/>
          <w:bCs/>
          <w:sz w:val="26"/>
          <w:szCs w:val="22"/>
        </w:rPr>
        <w:t>v</w:t>
      </w:r>
      <w:r w:rsidRPr="00263043">
        <w:rPr>
          <w:rFonts w:ascii="Comic Sans MS" w:hAnsi="Comic Sans MS"/>
          <w:b/>
          <w:bCs/>
          <w:sz w:val="28"/>
          <w:szCs w:val="22"/>
          <w:vertAlign w:val="subscript"/>
        </w:rPr>
        <w:t>j</w:t>
      </w:r>
      <w:proofErr w:type="spellEnd"/>
      <w:r w:rsidRPr="00263043">
        <w:rPr>
          <w:rFonts w:ascii="Comic Sans MS" w:hAnsi="Comic Sans MS"/>
          <w:b/>
          <w:bCs/>
          <w:szCs w:val="22"/>
        </w:rPr>
        <w:t xml:space="preserve"> </w:t>
      </w:r>
      <w:r w:rsidRPr="00263043">
        <w:rPr>
          <w:rFonts w:ascii="Comic Sans MS" w:hAnsi="Comic Sans MS"/>
          <w:szCs w:val="22"/>
        </w:rPr>
        <w:t xml:space="preserve">avec </w:t>
      </w:r>
      <w:r w:rsidRPr="00263043">
        <w:rPr>
          <w:rFonts w:ascii="Comic Sans MS" w:hAnsi="Comic Sans MS"/>
          <w:b/>
          <w:bCs/>
          <w:sz w:val="26"/>
          <w:szCs w:val="22"/>
        </w:rPr>
        <w:t xml:space="preserve">g </w:t>
      </w:r>
      <w:r w:rsidRPr="00263043">
        <w:rPr>
          <w:rFonts w:ascii="Comic Sans MS" w:hAnsi="Comic Sans MS"/>
          <w:b/>
          <w:bCs/>
          <w:szCs w:val="22"/>
        </w:rPr>
        <w:t>=</w:t>
      </w:r>
      <w:r w:rsidRPr="00263043">
        <w:rPr>
          <w:rFonts w:ascii="Comic Sans MS" w:hAnsi="Comic Sans MS"/>
          <w:b/>
          <w:bCs/>
        </w:rPr>
        <w:t xml:space="preserve"> 9,81 </w:t>
      </w:r>
      <w:proofErr w:type="spellStart"/>
      <w:r w:rsidRPr="00263043">
        <w:rPr>
          <w:rFonts w:ascii="Comic Sans MS" w:hAnsi="Comic Sans MS"/>
          <w:b/>
          <w:bCs/>
        </w:rPr>
        <w:t>m.s</w:t>
      </w:r>
      <w:proofErr w:type="spellEnd"/>
      <w:r w:rsidRPr="00263043">
        <w:rPr>
          <w:rFonts w:ascii="Comic Sans MS" w:hAnsi="Comic Sans MS"/>
          <w:b/>
          <w:bCs/>
          <w:vertAlign w:val="superscript"/>
        </w:rPr>
        <w:t>-2</w:t>
      </w:r>
      <w:r w:rsidRPr="00263043">
        <w:rPr>
          <w:rFonts w:ascii="Comic Sans MS" w:hAnsi="Comic Sans MS"/>
        </w:rPr>
        <w:t xml:space="preserve"> </w:t>
      </w:r>
      <w:r w:rsidRPr="00263043">
        <w:rPr>
          <w:rFonts w:ascii="Comic Sans MS" w:hAnsi="Comic Sans MS"/>
          <w:szCs w:val="22"/>
        </w:rPr>
        <w:t xml:space="preserve">et </w:t>
      </w:r>
      <w:r w:rsidRPr="00263043">
        <w:rPr>
          <w:rFonts w:ascii="Comic Sans MS" w:hAnsi="Comic Sans MS"/>
          <w:b/>
          <w:bCs/>
          <w:sz w:val="26"/>
          <w:szCs w:val="22"/>
        </w:rPr>
        <w:t xml:space="preserve">h </w:t>
      </w:r>
      <w:r w:rsidRPr="00263043">
        <w:rPr>
          <w:rFonts w:ascii="Comic Sans MS" w:hAnsi="Comic Sans MS"/>
          <w:b/>
          <w:bCs/>
          <w:szCs w:val="22"/>
        </w:rPr>
        <w:t>= 45 m</w:t>
      </w:r>
      <w:r w:rsidRPr="00263043">
        <w:rPr>
          <w:rFonts w:ascii="Comic Sans MS" w:hAnsi="Comic Sans MS"/>
          <w:szCs w:val="22"/>
        </w:rPr>
        <w:t xml:space="preserve">. Comparer </w:t>
      </w:r>
      <w:proofErr w:type="spellStart"/>
      <w:r w:rsidRPr="00263043">
        <w:rPr>
          <w:rFonts w:ascii="Comic Sans MS" w:hAnsi="Comic Sans MS"/>
          <w:b/>
          <w:bCs/>
          <w:sz w:val="26"/>
          <w:szCs w:val="22"/>
        </w:rPr>
        <w:t>v</w:t>
      </w:r>
      <w:r w:rsidRPr="00263043">
        <w:rPr>
          <w:rFonts w:ascii="Comic Sans MS" w:hAnsi="Comic Sans MS"/>
          <w:b/>
          <w:bCs/>
          <w:sz w:val="28"/>
          <w:szCs w:val="22"/>
          <w:vertAlign w:val="subscript"/>
        </w:rPr>
        <w:t>j</w:t>
      </w:r>
      <w:proofErr w:type="spellEnd"/>
      <w:r w:rsidRPr="00263043">
        <w:rPr>
          <w:rFonts w:ascii="Comic Sans MS" w:hAnsi="Comic Sans MS"/>
          <w:b/>
          <w:bCs/>
          <w:sz w:val="26"/>
          <w:szCs w:val="22"/>
        </w:rPr>
        <w:t xml:space="preserve"> </w:t>
      </w:r>
      <w:r w:rsidRPr="00263043">
        <w:rPr>
          <w:rFonts w:ascii="Comic Sans MS" w:hAnsi="Comic Sans MS"/>
          <w:szCs w:val="22"/>
        </w:rPr>
        <w:t>avec</w:t>
      </w:r>
      <w:r w:rsidRPr="00263043">
        <w:rPr>
          <w:rFonts w:ascii="Comic Sans MS" w:hAnsi="Comic Sans MS"/>
          <w:b/>
          <w:bCs/>
          <w:sz w:val="26"/>
          <w:szCs w:val="22"/>
        </w:rPr>
        <w:t xml:space="preserve"> 2.v</w:t>
      </w:r>
      <w:r w:rsidRPr="00263043">
        <w:rPr>
          <w:rFonts w:ascii="Comic Sans MS" w:hAnsi="Comic Sans MS"/>
          <w:b/>
          <w:bCs/>
          <w:sz w:val="32"/>
          <w:szCs w:val="22"/>
          <w:vertAlign w:val="subscript"/>
        </w:rPr>
        <w:t>a</w:t>
      </w:r>
      <w:r w:rsidRPr="00263043">
        <w:rPr>
          <w:rFonts w:ascii="Comic Sans MS" w:hAnsi="Comic Sans MS"/>
          <w:szCs w:val="22"/>
        </w:rPr>
        <w:t>.</w:t>
      </w:r>
    </w:p>
    <w:p w:rsidR="00371A95" w:rsidRDefault="00371A95" w:rsidP="00371A95">
      <w:pPr>
        <w:tabs>
          <w:tab w:val="clear" w:pos="284"/>
          <w:tab w:val="clear" w:pos="567"/>
          <w:tab w:val="clear" w:pos="851"/>
          <w:tab w:val="clear" w:pos="1134"/>
        </w:tabs>
        <w:rPr>
          <w:rFonts w:ascii="Comic Sans MS" w:hAnsi="Comic Sans MS"/>
        </w:rPr>
      </w:pPr>
    </w:p>
    <w:p w:rsidR="007F025C" w:rsidRDefault="007F025C" w:rsidP="00371A95">
      <w:pPr>
        <w:tabs>
          <w:tab w:val="clear" w:pos="284"/>
          <w:tab w:val="clear" w:pos="567"/>
          <w:tab w:val="clear" w:pos="851"/>
          <w:tab w:val="clear" w:pos="1134"/>
        </w:tabs>
        <w:rPr>
          <w:rFonts w:ascii="Comic Sans MS" w:hAnsi="Comic Sans MS"/>
        </w:rPr>
      </w:pPr>
    </w:p>
    <w:p w:rsidR="007F025C" w:rsidRDefault="007F025C" w:rsidP="00371A95">
      <w:pPr>
        <w:tabs>
          <w:tab w:val="clear" w:pos="284"/>
          <w:tab w:val="clear" w:pos="567"/>
          <w:tab w:val="clear" w:pos="851"/>
          <w:tab w:val="clear" w:pos="1134"/>
        </w:tabs>
        <w:rPr>
          <w:rFonts w:ascii="Comic Sans MS" w:hAnsi="Comic Sans MS"/>
          <w:szCs w:val="22"/>
          <w:u w:val="single"/>
        </w:rPr>
      </w:pPr>
      <w:r w:rsidRPr="007F025C">
        <w:rPr>
          <w:rFonts w:ascii="Comic Sans MS" w:hAnsi="Comic Sans MS"/>
          <w:szCs w:val="22"/>
          <w:u w:val="single"/>
        </w:rPr>
        <w:t>Principe de la transformation énergétique</w:t>
      </w:r>
    </w:p>
    <w:p w:rsidR="007F025C" w:rsidRPr="007F025C" w:rsidRDefault="007F025C" w:rsidP="007F025C">
      <w:pPr>
        <w:widowControl w:val="0"/>
        <w:autoSpaceDE w:val="0"/>
        <w:autoSpaceDN w:val="0"/>
        <w:adjustRightInd w:val="0"/>
        <w:ind w:left="284"/>
        <w:rPr>
          <w:rFonts w:ascii="Comic Sans MS" w:hAnsi="Comic Sans MS"/>
          <w:szCs w:val="22"/>
        </w:rPr>
      </w:pPr>
    </w:p>
    <w:p w:rsidR="007F025C" w:rsidRPr="007F025C" w:rsidRDefault="007F025C" w:rsidP="007F025C">
      <w:pPr>
        <w:widowControl w:val="0"/>
        <w:autoSpaceDE w:val="0"/>
        <w:autoSpaceDN w:val="0"/>
        <w:adjustRightInd w:val="0"/>
        <w:spacing w:after="60"/>
        <w:ind w:left="284"/>
        <w:rPr>
          <w:rFonts w:ascii="Comic Sans MS" w:hAnsi="Comic Sans MS"/>
          <w:szCs w:val="22"/>
        </w:rPr>
      </w:pPr>
      <w:r w:rsidRPr="007F025C">
        <w:rPr>
          <w:rFonts w:ascii="Comic Sans MS" w:hAnsi="Comic Sans MS"/>
          <w:szCs w:val="22"/>
        </w:rPr>
        <w:t xml:space="preserve">La vitesse du jet d'eau </w:t>
      </w:r>
      <w:proofErr w:type="spellStart"/>
      <w:r w:rsidRPr="007F025C">
        <w:rPr>
          <w:rFonts w:ascii="Comic Sans MS" w:hAnsi="Comic Sans MS"/>
          <w:b/>
          <w:bCs/>
          <w:szCs w:val="22"/>
        </w:rPr>
        <w:t>v</w:t>
      </w:r>
      <w:r w:rsidRPr="007F025C">
        <w:rPr>
          <w:rFonts w:ascii="Comic Sans MS" w:hAnsi="Comic Sans MS"/>
          <w:b/>
          <w:bCs/>
          <w:szCs w:val="22"/>
          <w:vertAlign w:val="subscript"/>
        </w:rPr>
        <w:t>j</w:t>
      </w:r>
      <w:proofErr w:type="spellEnd"/>
      <w:r w:rsidRPr="007F025C">
        <w:rPr>
          <w:rFonts w:ascii="Comic Sans MS" w:hAnsi="Comic Sans MS"/>
          <w:b/>
          <w:bCs/>
          <w:szCs w:val="22"/>
        </w:rPr>
        <w:t xml:space="preserve"> </w:t>
      </w:r>
      <w:r w:rsidRPr="007F025C">
        <w:rPr>
          <w:rFonts w:ascii="Comic Sans MS" w:hAnsi="Comic Sans MS"/>
          <w:szCs w:val="22"/>
        </w:rPr>
        <w:t>est supposée constante.</w:t>
      </w:r>
      <w:r>
        <w:rPr>
          <w:rFonts w:ascii="Comic Sans MS" w:hAnsi="Comic Sans MS"/>
          <w:szCs w:val="22"/>
        </w:rPr>
        <w:t xml:space="preserve"> </w:t>
      </w:r>
      <w:r w:rsidRPr="007F025C">
        <w:rPr>
          <w:rFonts w:ascii="Comic Sans MS" w:hAnsi="Comic Sans MS"/>
          <w:szCs w:val="22"/>
        </w:rPr>
        <w:t xml:space="preserve">Afin d'expliquer la </w:t>
      </w:r>
      <w:r w:rsidRPr="007F025C">
        <w:rPr>
          <w:rFonts w:ascii="Comic Sans MS" w:hAnsi="Comic Sans MS"/>
          <w:szCs w:val="22"/>
        </w:rPr>
        <w:lastRenderedPageBreak/>
        <w:t xml:space="preserve">transformation d'énergie, </w:t>
      </w:r>
      <w:r w:rsidR="000B7760">
        <w:rPr>
          <w:rFonts w:ascii="Comic Sans MS" w:hAnsi="Comic Sans MS"/>
          <w:szCs w:val="22"/>
        </w:rPr>
        <w:t>5</w:t>
      </w:r>
      <w:r w:rsidRPr="007F025C">
        <w:rPr>
          <w:rFonts w:ascii="Comic Sans MS" w:hAnsi="Comic Sans MS"/>
          <w:szCs w:val="22"/>
        </w:rPr>
        <w:t xml:space="preserve"> cas vont être étudiés :</w:t>
      </w:r>
    </w:p>
    <w:p w:rsidR="007F025C" w:rsidRDefault="007F025C" w:rsidP="007F025C">
      <w:pPr>
        <w:widowControl w:val="0"/>
        <w:numPr>
          <w:ilvl w:val="0"/>
          <w:numId w:val="12"/>
        </w:numPr>
        <w:tabs>
          <w:tab w:val="clear" w:pos="284"/>
          <w:tab w:val="clear" w:pos="567"/>
          <w:tab w:val="clear" w:pos="851"/>
          <w:tab w:val="clear" w:pos="1004"/>
          <w:tab w:val="clear" w:pos="1134"/>
          <w:tab w:val="num" w:pos="568"/>
        </w:tabs>
        <w:autoSpaceDE w:val="0"/>
        <w:autoSpaceDN w:val="0"/>
        <w:adjustRightInd w:val="0"/>
        <w:spacing w:after="60"/>
        <w:ind w:hanging="720"/>
        <w:rPr>
          <w:rFonts w:ascii="Comic Sans MS" w:hAnsi="Comic Sans MS"/>
          <w:szCs w:val="22"/>
        </w:rPr>
      </w:pPr>
      <w:r w:rsidRPr="007F025C">
        <w:rPr>
          <w:rFonts w:ascii="Comic Sans MS" w:hAnsi="Comic Sans MS"/>
          <w:szCs w:val="22"/>
        </w:rPr>
        <w:t>Cas n°1 : l'auget est à l'arrêt.</w:t>
      </w:r>
    </w:p>
    <w:p w:rsidR="000B7760" w:rsidRPr="007F025C" w:rsidRDefault="000B7760" w:rsidP="007F025C">
      <w:pPr>
        <w:widowControl w:val="0"/>
        <w:numPr>
          <w:ilvl w:val="0"/>
          <w:numId w:val="12"/>
        </w:numPr>
        <w:tabs>
          <w:tab w:val="clear" w:pos="284"/>
          <w:tab w:val="clear" w:pos="567"/>
          <w:tab w:val="clear" w:pos="851"/>
          <w:tab w:val="clear" w:pos="1004"/>
          <w:tab w:val="clear" w:pos="1134"/>
          <w:tab w:val="num" w:pos="568"/>
        </w:tabs>
        <w:autoSpaceDE w:val="0"/>
        <w:autoSpaceDN w:val="0"/>
        <w:adjustRightInd w:val="0"/>
        <w:spacing w:after="60"/>
        <w:ind w:hanging="720"/>
        <w:rPr>
          <w:rFonts w:ascii="Comic Sans MS" w:hAnsi="Comic Sans MS"/>
          <w:szCs w:val="22"/>
        </w:rPr>
      </w:pPr>
      <w:r w:rsidRPr="007F025C">
        <w:rPr>
          <w:rFonts w:ascii="Comic Sans MS" w:hAnsi="Comic Sans MS"/>
          <w:szCs w:val="22"/>
        </w:rPr>
        <w:t xml:space="preserve">Cas n°2 : l'auget se déplace à une vitesse </w:t>
      </w:r>
      <w:r w:rsidRPr="007F025C">
        <w:rPr>
          <w:rFonts w:ascii="Comic Sans MS" w:hAnsi="Comic Sans MS"/>
          <w:b/>
          <w:bCs/>
          <w:szCs w:val="22"/>
        </w:rPr>
        <w:t>v</w:t>
      </w:r>
      <w:r w:rsidRPr="007F025C">
        <w:rPr>
          <w:rFonts w:ascii="Comic Sans MS" w:hAnsi="Comic Sans MS"/>
          <w:b/>
          <w:bCs/>
          <w:szCs w:val="22"/>
          <w:vertAlign w:val="subscript"/>
        </w:rPr>
        <w:t>a</w:t>
      </w:r>
      <w:r w:rsidRPr="007F025C">
        <w:rPr>
          <w:rFonts w:ascii="Comic Sans MS" w:hAnsi="Comic Sans MS"/>
          <w:szCs w:val="22"/>
        </w:rPr>
        <w:t xml:space="preserve"> égale </w:t>
      </w:r>
      <w:r>
        <w:rPr>
          <w:rFonts w:ascii="Comic Sans MS" w:hAnsi="Comic Sans MS"/>
          <w:szCs w:val="22"/>
        </w:rPr>
        <w:t>au quart</w:t>
      </w:r>
      <w:r w:rsidRPr="007F025C">
        <w:rPr>
          <w:rFonts w:ascii="Comic Sans MS" w:hAnsi="Comic Sans MS"/>
          <w:szCs w:val="22"/>
        </w:rPr>
        <w:t xml:space="preserve"> de la vitesse du jet.</w:t>
      </w:r>
    </w:p>
    <w:p w:rsidR="007F025C" w:rsidRDefault="007F025C" w:rsidP="007F025C">
      <w:pPr>
        <w:widowControl w:val="0"/>
        <w:numPr>
          <w:ilvl w:val="0"/>
          <w:numId w:val="12"/>
        </w:numPr>
        <w:tabs>
          <w:tab w:val="clear" w:pos="284"/>
          <w:tab w:val="clear" w:pos="851"/>
          <w:tab w:val="clear" w:pos="1004"/>
          <w:tab w:val="clear" w:pos="1134"/>
          <w:tab w:val="num" w:pos="567"/>
        </w:tabs>
        <w:autoSpaceDE w:val="0"/>
        <w:autoSpaceDN w:val="0"/>
        <w:adjustRightInd w:val="0"/>
        <w:spacing w:after="60"/>
        <w:ind w:left="567" w:right="5103" w:hanging="283"/>
        <w:rPr>
          <w:rFonts w:ascii="Comic Sans MS" w:hAnsi="Comic Sans MS"/>
          <w:szCs w:val="22"/>
        </w:rPr>
      </w:pPr>
      <w:r w:rsidRPr="007F025C">
        <w:rPr>
          <w:rFonts w:ascii="Comic Sans MS" w:hAnsi="Comic Sans MS"/>
          <w:szCs w:val="22"/>
        </w:rPr>
        <w:t>Cas n°</w:t>
      </w:r>
      <w:r w:rsidR="000B7760">
        <w:rPr>
          <w:rFonts w:ascii="Comic Sans MS" w:hAnsi="Comic Sans MS"/>
          <w:szCs w:val="22"/>
        </w:rPr>
        <w:t>3</w:t>
      </w:r>
      <w:r w:rsidRPr="007F025C">
        <w:rPr>
          <w:rFonts w:ascii="Comic Sans MS" w:hAnsi="Comic Sans MS"/>
          <w:szCs w:val="22"/>
        </w:rPr>
        <w:t xml:space="preserve"> : l'auget se déplace à une vitesse </w:t>
      </w:r>
      <w:r w:rsidRPr="007F025C">
        <w:rPr>
          <w:rFonts w:ascii="Comic Sans MS" w:hAnsi="Comic Sans MS"/>
          <w:b/>
          <w:bCs/>
          <w:szCs w:val="22"/>
        </w:rPr>
        <w:t>v</w:t>
      </w:r>
      <w:r w:rsidRPr="007F025C">
        <w:rPr>
          <w:rFonts w:ascii="Comic Sans MS" w:hAnsi="Comic Sans MS"/>
          <w:b/>
          <w:bCs/>
          <w:szCs w:val="22"/>
          <w:vertAlign w:val="subscript"/>
        </w:rPr>
        <w:t>a</w:t>
      </w:r>
      <w:r w:rsidRPr="007F025C">
        <w:rPr>
          <w:rFonts w:ascii="Comic Sans MS" w:hAnsi="Comic Sans MS"/>
          <w:szCs w:val="22"/>
        </w:rPr>
        <w:t xml:space="preserve"> égale à la moitié de la vitesse du jet.</w:t>
      </w:r>
    </w:p>
    <w:p w:rsidR="000B7760" w:rsidRPr="007F025C" w:rsidRDefault="000B7760" w:rsidP="007F025C">
      <w:pPr>
        <w:widowControl w:val="0"/>
        <w:numPr>
          <w:ilvl w:val="0"/>
          <w:numId w:val="12"/>
        </w:numPr>
        <w:tabs>
          <w:tab w:val="clear" w:pos="284"/>
          <w:tab w:val="clear" w:pos="851"/>
          <w:tab w:val="clear" w:pos="1004"/>
          <w:tab w:val="clear" w:pos="1134"/>
          <w:tab w:val="num" w:pos="567"/>
        </w:tabs>
        <w:autoSpaceDE w:val="0"/>
        <w:autoSpaceDN w:val="0"/>
        <w:adjustRightInd w:val="0"/>
        <w:spacing w:after="60"/>
        <w:ind w:left="567" w:right="5103" w:hanging="283"/>
        <w:rPr>
          <w:rFonts w:ascii="Comic Sans MS" w:hAnsi="Comic Sans MS"/>
          <w:szCs w:val="22"/>
        </w:rPr>
      </w:pPr>
      <w:r w:rsidRPr="007F025C">
        <w:rPr>
          <w:rFonts w:ascii="Comic Sans MS" w:hAnsi="Comic Sans MS"/>
          <w:szCs w:val="22"/>
        </w:rPr>
        <w:t>Cas n°</w:t>
      </w:r>
      <w:r>
        <w:rPr>
          <w:rFonts w:ascii="Comic Sans MS" w:hAnsi="Comic Sans MS"/>
          <w:szCs w:val="22"/>
        </w:rPr>
        <w:t>4</w:t>
      </w:r>
      <w:r w:rsidRPr="007F025C">
        <w:rPr>
          <w:rFonts w:ascii="Comic Sans MS" w:hAnsi="Comic Sans MS"/>
          <w:szCs w:val="22"/>
        </w:rPr>
        <w:t xml:space="preserve"> : l'auget se déplace à une vitesse </w:t>
      </w:r>
      <w:r w:rsidRPr="007F025C">
        <w:rPr>
          <w:rFonts w:ascii="Comic Sans MS" w:hAnsi="Comic Sans MS"/>
          <w:b/>
          <w:bCs/>
          <w:szCs w:val="22"/>
        </w:rPr>
        <w:t>v</w:t>
      </w:r>
      <w:r w:rsidRPr="007F025C">
        <w:rPr>
          <w:rFonts w:ascii="Comic Sans MS" w:hAnsi="Comic Sans MS"/>
          <w:b/>
          <w:bCs/>
          <w:szCs w:val="22"/>
          <w:vertAlign w:val="subscript"/>
        </w:rPr>
        <w:t>a</w:t>
      </w:r>
      <w:r w:rsidRPr="007F025C">
        <w:rPr>
          <w:rFonts w:ascii="Comic Sans MS" w:hAnsi="Comic Sans MS"/>
          <w:szCs w:val="22"/>
        </w:rPr>
        <w:t xml:space="preserve"> égale </w:t>
      </w:r>
      <w:r>
        <w:rPr>
          <w:rFonts w:ascii="Comic Sans MS" w:hAnsi="Comic Sans MS"/>
          <w:szCs w:val="22"/>
        </w:rPr>
        <w:t>au Trois quart</w:t>
      </w:r>
      <w:r w:rsidRPr="007F025C">
        <w:rPr>
          <w:rFonts w:ascii="Comic Sans MS" w:hAnsi="Comic Sans MS"/>
          <w:szCs w:val="22"/>
        </w:rPr>
        <w:t xml:space="preserve"> de la vitesse du jet.</w:t>
      </w:r>
    </w:p>
    <w:p w:rsidR="007F025C" w:rsidRPr="007F025C" w:rsidRDefault="007F025C" w:rsidP="007F025C">
      <w:pPr>
        <w:widowControl w:val="0"/>
        <w:numPr>
          <w:ilvl w:val="0"/>
          <w:numId w:val="12"/>
        </w:numPr>
        <w:tabs>
          <w:tab w:val="clear" w:pos="284"/>
          <w:tab w:val="clear" w:pos="851"/>
          <w:tab w:val="clear" w:pos="1004"/>
          <w:tab w:val="clear" w:pos="1134"/>
          <w:tab w:val="num" w:pos="567"/>
        </w:tabs>
        <w:autoSpaceDE w:val="0"/>
        <w:autoSpaceDN w:val="0"/>
        <w:adjustRightInd w:val="0"/>
        <w:ind w:left="567" w:right="5101" w:hanging="283"/>
        <w:rPr>
          <w:rFonts w:ascii="Comic Sans MS" w:hAnsi="Comic Sans MS"/>
          <w:szCs w:val="22"/>
        </w:rPr>
      </w:pPr>
      <w:r w:rsidRPr="007F025C">
        <w:rPr>
          <w:rFonts w:ascii="Comic Sans MS" w:hAnsi="Comic Sans MS"/>
          <w:szCs w:val="22"/>
        </w:rPr>
        <w:t>Cas n°</w:t>
      </w:r>
      <w:r w:rsidR="000B7760">
        <w:rPr>
          <w:rFonts w:ascii="Comic Sans MS" w:hAnsi="Comic Sans MS"/>
          <w:szCs w:val="22"/>
        </w:rPr>
        <w:t>5</w:t>
      </w:r>
      <w:r w:rsidRPr="007F025C">
        <w:rPr>
          <w:rFonts w:ascii="Comic Sans MS" w:hAnsi="Comic Sans MS"/>
          <w:szCs w:val="22"/>
        </w:rPr>
        <w:t xml:space="preserve"> : l'auget se déplace à une vitesse </w:t>
      </w:r>
      <w:r w:rsidRPr="007F025C">
        <w:rPr>
          <w:rFonts w:ascii="Comic Sans MS" w:hAnsi="Comic Sans MS"/>
          <w:b/>
          <w:bCs/>
          <w:szCs w:val="22"/>
        </w:rPr>
        <w:t>v</w:t>
      </w:r>
      <w:r w:rsidRPr="007F025C">
        <w:rPr>
          <w:rFonts w:ascii="Comic Sans MS" w:hAnsi="Comic Sans MS"/>
          <w:b/>
          <w:bCs/>
          <w:szCs w:val="22"/>
          <w:vertAlign w:val="subscript"/>
        </w:rPr>
        <w:t>a</w:t>
      </w:r>
      <w:r w:rsidRPr="007F025C">
        <w:rPr>
          <w:rFonts w:ascii="Comic Sans MS" w:hAnsi="Comic Sans MS"/>
          <w:szCs w:val="22"/>
        </w:rPr>
        <w:t xml:space="preserve"> égale à la vitesse du jet.</w:t>
      </w:r>
    </w:p>
    <w:p w:rsidR="007F025C" w:rsidRDefault="007F025C" w:rsidP="00371A95">
      <w:pPr>
        <w:tabs>
          <w:tab w:val="clear" w:pos="284"/>
          <w:tab w:val="clear" w:pos="567"/>
          <w:tab w:val="clear" w:pos="851"/>
          <w:tab w:val="clear" w:pos="1134"/>
        </w:tabs>
        <w:rPr>
          <w:rFonts w:ascii="Comic Sans MS" w:hAnsi="Comic Sans MS"/>
        </w:rPr>
      </w:pPr>
    </w:p>
    <w:p w:rsidR="003D01D3" w:rsidRPr="003D01D3" w:rsidRDefault="003D01D3" w:rsidP="003D01D3">
      <w:pPr>
        <w:pStyle w:val="Paragraphedeliste"/>
        <w:numPr>
          <w:ilvl w:val="1"/>
          <w:numId w:val="9"/>
        </w:numPr>
        <w:tabs>
          <w:tab w:val="clear" w:pos="284"/>
          <w:tab w:val="clear" w:pos="567"/>
          <w:tab w:val="clear" w:pos="851"/>
          <w:tab w:val="clear" w:pos="1134"/>
        </w:tabs>
        <w:jc w:val="both"/>
        <w:rPr>
          <w:rFonts w:ascii="Comic Sans MS" w:hAnsi="Comic Sans MS"/>
          <w:szCs w:val="22"/>
        </w:rPr>
      </w:pPr>
      <w:r w:rsidRPr="003D01D3">
        <w:rPr>
          <w:rFonts w:ascii="Comic Sans MS" w:hAnsi="Comic Sans MS"/>
          <w:szCs w:val="22"/>
        </w:rPr>
        <w:t xml:space="preserve">En se plaçant dans le repère lié à l'auget </w:t>
      </w:r>
      <w:proofErr w:type="gramStart"/>
      <w:r w:rsidRPr="003D01D3">
        <w:rPr>
          <w:rFonts w:ascii="Comic Sans MS" w:hAnsi="Comic Sans MS"/>
          <w:szCs w:val="22"/>
        </w:rPr>
        <w:t>déterminer</w:t>
      </w:r>
      <w:proofErr w:type="gramEnd"/>
      <w:r w:rsidRPr="003D01D3">
        <w:rPr>
          <w:rFonts w:ascii="Comic Sans MS" w:hAnsi="Comic Sans MS"/>
          <w:szCs w:val="22"/>
        </w:rPr>
        <w:t xml:space="preserve"> les expressions :</w:t>
      </w:r>
    </w:p>
    <w:p w:rsidR="003D01D3" w:rsidRDefault="00D32DEE" w:rsidP="00D32DEE">
      <w:pPr>
        <w:pStyle w:val="Paragraphedeliste"/>
        <w:numPr>
          <w:ilvl w:val="0"/>
          <w:numId w:val="46"/>
        </w:numPr>
        <w:tabs>
          <w:tab w:val="clear" w:pos="284"/>
          <w:tab w:val="clear" w:pos="567"/>
          <w:tab w:val="clear" w:pos="851"/>
          <w:tab w:val="clear" w:pos="1134"/>
        </w:tabs>
        <w:jc w:val="both"/>
        <w:rPr>
          <w:rFonts w:ascii="Comic Sans MS" w:hAnsi="Comic Sans MS"/>
          <w:szCs w:val="22"/>
        </w:rPr>
      </w:pPr>
      <w:r w:rsidRPr="00D32DEE">
        <w:rPr>
          <w:rFonts w:ascii="Comic Sans MS" w:hAnsi="Comic Sans MS"/>
          <w:szCs w:val="22"/>
        </w:rPr>
        <w:t xml:space="preserve">de la vitesse d'impact </w:t>
      </w:r>
      <w:proofErr w:type="spellStart"/>
      <w:r w:rsidRPr="00D32DEE">
        <w:rPr>
          <w:rFonts w:ascii="Comic Sans MS" w:hAnsi="Comic Sans MS"/>
          <w:b/>
          <w:bCs/>
          <w:szCs w:val="22"/>
        </w:rPr>
        <w:t>v</w:t>
      </w:r>
      <w:r w:rsidRPr="00D32DEE">
        <w:rPr>
          <w:rFonts w:ascii="Comic Sans MS" w:hAnsi="Comic Sans MS"/>
          <w:b/>
          <w:bCs/>
          <w:szCs w:val="22"/>
          <w:vertAlign w:val="subscript"/>
        </w:rPr>
        <w:t>imp</w:t>
      </w:r>
      <w:proofErr w:type="spellEnd"/>
      <w:r w:rsidRPr="00D32DEE">
        <w:rPr>
          <w:rFonts w:ascii="Comic Sans MS" w:hAnsi="Comic Sans MS"/>
          <w:szCs w:val="22"/>
        </w:rPr>
        <w:t xml:space="preserve"> du jet en fonction de </w:t>
      </w:r>
      <w:proofErr w:type="spellStart"/>
      <w:r w:rsidRPr="00D32DEE">
        <w:rPr>
          <w:rFonts w:ascii="Comic Sans MS" w:hAnsi="Comic Sans MS"/>
          <w:b/>
          <w:bCs/>
          <w:szCs w:val="22"/>
        </w:rPr>
        <w:t>v</w:t>
      </w:r>
      <w:r w:rsidRPr="00D32DEE">
        <w:rPr>
          <w:rFonts w:ascii="Comic Sans MS" w:hAnsi="Comic Sans MS"/>
          <w:b/>
          <w:bCs/>
          <w:szCs w:val="22"/>
          <w:vertAlign w:val="subscript"/>
        </w:rPr>
        <w:t>j</w:t>
      </w:r>
      <w:proofErr w:type="spellEnd"/>
      <w:r w:rsidRPr="00D32DEE">
        <w:rPr>
          <w:rFonts w:ascii="Comic Sans MS" w:hAnsi="Comic Sans MS"/>
          <w:szCs w:val="22"/>
        </w:rPr>
        <w:t xml:space="preserve"> et </w:t>
      </w:r>
      <w:r w:rsidRPr="00D32DEE">
        <w:rPr>
          <w:rFonts w:ascii="Comic Sans MS" w:hAnsi="Comic Sans MS"/>
          <w:b/>
          <w:bCs/>
          <w:szCs w:val="22"/>
        </w:rPr>
        <w:t>v</w:t>
      </w:r>
      <w:r w:rsidRPr="00D32DEE">
        <w:rPr>
          <w:rFonts w:ascii="Comic Sans MS" w:hAnsi="Comic Sans MS"/>
          <w:b/>
          <w:bCs/>
          <w:szCs w:val="22"/>
          <w:vertAlign w:val="subscript"/>
        </w:rPr>
        <w:t>a</w:t>
      </w:r>
      <w:r w:rsidRPr="00D32DEE">
        <w:rPr>
          <w:rFonts w:ascii="Comic Sans MS" w:hAnsi="Comic Sans MS"/>
          <w:szCs w:val="22"/>
        </w:rPr>
        <w:t> ;</w:t>
      </w:r>
    </w:p>
    <w:p w:rsidR="00D32DEE" w:rsidRPr="00D32DEE" w:rsidRDefault="00D32DEE" w:rsidP="00D32DEE">
      <w:pPr>
        <w:pStyle w:val="Paragraphedeliste"/>
        <w:numPr>
          <w:ilvl w:val="0"/>
          <w:numId w:val="46"/>
        </w:numPr>
        <w:tabs>
          <w:tab w:val="clear" w:pos="284"/>
          <w:tab w:val="clear" w:pos="567"/>
          <w:tab w:val="clear" w:pos="851"/>
          <w:tab w:val="clear" w:pos="1134"/>
        </w:tabs>
        <w:jc w:val="both"/>
        <w:rPr>
          <w:rFonts w:ascii="Comic Sans MS" w:hAnsi="Comic Sans MS"/>
          <w:szCs w:val="22"/>
        </w:rPr>
      </w:pPr>
      <w:r w:rsidRPr="00D32DEE">
        <w:rPr>
          <w:rFonts w:ascii="Comic Sans MS" w:hAnsi="Comic Sans MS"/>
          <w:szCs w:val="22"/>
        </w:rPr>
        <w:t xml:space="preserve">de la vitesse </w:t>
      </w:r>
      <w:proofErr w:type="spellStart"/>
      <w:r w:rsidRPr="00D32DEE">
        <w:rPr>
          <w:rFonts w:ascii="Comic Sans MS" w:hAnsi="Comic Sans MS"/>
          <w:b/>
          <w:bCs/>
          <w:szCs w:val="22"/>
        </w:rPr>
        <w:t>v</w:t>
      </w:r>
      <w:r w:rsidRPr="00D32DEE">
        <w:rPr>
          <w:rFonts w:ascii="Comic Sans MS" w:hAnsi="Comic Sans MS"/>
          <w:b/>
          <w:bCs/>
          <w:szCs w:val="22"/>
          <w:vertAlign w:val="subscript"/>
        </w:rPr>
        <w:t>ra</w:t>
      </w:r>
      <w:proofErr w:type="spellEnd"/>
      <w:r w:rsidRPr="00D32DEE">
        <w:rPr>
          <w:rFonts w:ascii="Comic Sans MS" w:hAnsi="Comic Sans MS"/>
          <w:b/>
          <w:bCs/>
          <w:szCs w:val="22"/>
          <w:vertAlign w:val="subscript"/>
        </w:rPr>
        <w:t xml:space="preserve"> </w:t>
      </w:r>
      <w:r w:rsidRPr="00D32DEE">
        <w:rPr>
          <w:rFonts w:ascii="Comic Sans MS" w:hAnsi="Comic Sans MS"/>
          <w:szCs w:val="22"/>
        </w:rPr>
        <w:t xml:space="preserve"> de l’eau renvoyée sachant que l’on néglige les frottements sur l’auget, ce qui suppose que les modules des vecteurs </w:t>
      </w:r>
      <w:r w:rsidRPr="00D32DEE">
        <w:rPr>
          <w:rFonts w:ascii="Comic Sans MS" w:hAnsi="Comic Sans MS"/>
          <w:position w:val="-6"/>
          <w:szCs w:val="22"/>
        </w:rPr>
        <w:object w:dxaOrig="380" w:dyaOrig="320">
          <v:shape id="_x0000_i1026" type="#_x0000_t75" style="width:19pt;height:16.3pt" o:ole="">
            <v:imagedata r:id="rId17" o:title=""/>
          </v:shape>
          <o:OLEObject Type="Embed" ProgID="Equation.3" ShapeID="_x0000_i1026" DrawAspect="Content" ObjectID="_1415701815" r:id="rId18"/>
        </w:object>
      </w:r>
      <w:r w:rsidRPr="00D32DEE">
        <w:rPr>
          <w:rFonts w:ascii="Comic Sans MS" w:hAnsi="Comic Sans MS"/>
          <w:szCs w:val="22"/>
        </w:rPr>
        <w:t xml:space="preserve"> et </w:t>
      </w:r>
      <w:r w:rsidRPr="00D32DEE">
        <w:rPr>
          <w:rFonts w:ascii="Comic Sans MS" w:hAnsi="Comic Sans MS"/>
          <w:position w:val="-8"/>
          <w:szCs w:val="22"/>
        </w:rPr>
        <w:object w:dxaOrig="520" w:dyaOrig="340">
          <v:shape id="_x0000_i1027" type="#_x0000_t75" style="width:25.8pt;height:17pt" o:ole="">
            <v:imagedata r:id="rId19" o:title=""/>
          </v:shape>
          <o:OLEObject Type="Embed" ProgID="Equation.3" ShapeID="_x0000_i1027" DrawAspect="Content" ObjectID="_1415701816" r:id="rId20"/>
        </w:object>
      </w:r>
      <w:r w:rsidRPr="00D32DEE">
        <w:rPr>
          <w:rFonts w:ascii="Comic Sans MS" w:hAnsi="Comic Sans MS"/>
          <w:szCs w:val="22"/>
        </w:rPr>
        <w:t xml:space="preserve"> sont égaux.</w:t>
      </w:r>
    </w:p>
    <w:p w:rsidR="003D01D3" w:rsidRPr="00D32DEE" w:rsidRDefault="00D32DEE" w:rsidP="003D01D3">
      <w:pPr>
        <w:pStyle w:val="Paragraphedeliste"/>
        <w:tabs>
          <w:tab w:val="clear" w:pos="284"/>
          <w:tab w:val="clear" w:pos="567"/>
          <w:tab w:val="clear" w:pos="851"/>
          <w:tab w:val="clear" w:pos="1134"/>
        </w:tabs>
        <w:ind w:left="792"/>
        <w:jc w:val="both"/>
        <w:rPr>
          <w:rFonts w:ascii="Comic Sans MS" w:hAnsi="Comic Sans MS"/>
          <w:szCs w:val="22"/>
        </w:rPr>
      </w:pPr>
      <w:r w:rsidRPr="00D32DEE">
        <w:rPr>
          <w:rFonts w:ascii="Comic Sans MS" w:hAnsi="Comic Sans MS"/>
          <w:b/>
          <w:bCs/>
          <w:i/>
          <w:iCs/>
          <w:szCs w:val="22"/>
        </w:rPr>
        <w:t>N.B.</w:t>
      </w:r>
      <w:r w:rsidRPr="00D32DEE">
        <w:rPr>
          <w:rFonts w:ascii="Comic Sans MS" w:hAnsi="Comic Sans MS"/>
          <w:i/>
          <w:iCs/>
          <w:szCs w:val="22"/>
        </w:rPr>
        <w:t> : Les vitesses sont des grandeurs algébriques.</w:t>
      </w:r>
    </w:p>
    <w:p w:rsidR="00D32DEE" w:rsidRPr="003D01D3" w:rsidRDefault="00D32DEE" w:rsidP="003D01D3">
      <w:pPr>
        <w:pStyle w:val="Paragraphedeliste"/>
        <w:tabs>
          <w:tab w:val="clear" w:pos="284"/>
          <w:tab w:val="clear" w:pos="567"/>
          <w:tab w:val="clear" w:pos="851"/>
          <w:tab w:val="clear" w:pos="1134"/>
        </w:tabs>
        <w:ind w:left="792"/>
        <w:jc w:val="both"/>
        <w:rPr>
          <w:rFonts w:ascii="Comic Sans MS" w:hAnsi="Comic Sans MS"/>
          <w:szCs w:val="22"/>
        </w:rPr>
      </w:pPr>
    </w:p>
    <w:p w:rsidR="003D01D3" w:rsidRDefault="002B321B" w:rsidP="003D01D3">
      <w:pPr>
        <w:pStyle w:val="Paragraphedeliste"/>
        <w:numPr>
          <w:ilvl w:val="1"/>
          <w:numId w:val="9"/>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En se plaçant sur le bâti de la turbine (référentiel fixe), déterminer les expressions :</w:t>
      </w:r>
    </w:p>
    <w:p w:rsidR="002B321B" w:rsidRPr="002B321B" w:rsidRDefault="002B321B" w:rsidP="002B321B">
      <w:pPr>
        <w:pStyle w:val="Paragraphedeliste"/>
        <w:numPr>
          <w:ilvl w:val="0"/>
          <w:numId w:val="47"/>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 xml:space="preserve">de la vitesse </w:t>
      </w:r>
      <w:proofErr w:type="spellStart"/>
      <w:r w:rsidRPr="002B321B">
        <w:rPr>
          <w:rFonts w:ascii="Comic Sans MS" w:hAnsi="Comic Sans MS"/>
          <w:b/>
          <w:bCs/>
          <w:szCs w:val="22"/>
        </w:rPr>
        <w:t>v</w:t>
      </w:r>
      <w:r w:rsidRPr="002B321B">
        <w:rPr>
          <w:rFonts w:ascii="Comic Sans MS" w:hAnsi="Comic Sans MS"/>
          <w:b/>
          <w:bCs/>
          <w:szCs w:val="22"/>
          <w:vertAlign w:val="subscript"/>
        </w:rPr>
        <w:t>rb</w:t>
      </w:r>
      <w:proofErr w:type="spellEnd"/>
      <w:r w:rsidRPr="002B321B">
        <w:rPr>
          <w:rFonts w:ascii="Comic Sans MS" w:hAnsi="Comic Sans MS"/>
          <w:szCs w:val="22"/>
        </w:rPr>
        <w:t xml:space="preserve"> de l'eau renvoyée en fonction de </w:t>
      </w:r>
      <w:proofErr w:type="spellStart"/>
      <w:r w:rsidRPr="002B321B">
        <w:rPr>
          <w:rFonts w:ascii="Comic Sans MS" w:hAnsi="Comic Sans MS"/>
          <w:b/>
          <w:bCs/>
          <w:szCs w:val="22"/>
        </w:rPr>
        <w:t>v</w:t>
      </w:r>
      <w:r w:rsidRPr="002B321B">
        <w:rPr>
          <w:rFonts w:ascii="Comic Sans MS" w:hAnsi="Comic Sans MS"/>
          <w:b/>
          <w:bCs/>
          <w:szCs w:val="22"/>
          <w:vertAlign w:val="subscript"/>
        </w:rPr>
        <w:t>imp</w:t>
      </w:r>
      <w:proofErr w:type="spellEnd"/>
      <w:r w:rsidRPr="002B321B">
        <w:rPr>
          <w:rFonts w:ascii="Comic Sans MS" w:hAnsi="Comic Sans MS"/>
          <w:szCs w:val="22"/>
        </w:rPr>
        <w:t xml:space="preserve"> et </w:t>
      </w:r>
      <w:r w:rsidRPr="002B321B">
        <w:rPr>
          <w:rFonts w:ascii="Comic Sans MS" w:hAnsi="Comic Sans MS"/>
          <w:b/>
          <w:bCs/>
          <w:szCs w:val="22"/>
        </w:rPr>
        <w:t>v</w:t>
      </w:r>
      <w:r w:rsidRPr="002B321B">
        <w:rPr>
          <w:rFonts w:ascii="Comic Sans MS" w:hAnsi="Comic Sans MS"/>
          <w:b/>
          <w:bCs/>
          <w:szCs w:val="22"/>
          <w:vertAlign w:val="subscript"/>
        </w:rPr>
        <w:t>a</w:t>
      </w:r>
      <w:r w:rsidRPr="002B321B">
        <w:rPr>
          <w:rFonts w:ascii="Comic Sans MS" w:hAnsi="Comic Sans MS"/>
          <w:szCs w:val="22"/>
        </w:rPr>
        <w:t> ;</w:t>
      </w:r>
    </w:p>
    <w:p w:rsidR="002B321B" w:rsidRPr="002B321B" w:rsidRDefault="002B321B" w:rsidP="002B321B">
      <w:pPr>
        <w:pStyle w:val="Paragraphedeliste"/>
        <w:numPr>
          <w:ilvl w:val="0"/>
          <w:numId w:val="47"/>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 xml:space="preserve">de l'énergie cinétique </w:t>
      </w:r>
      <w:proofErr w:type="spellStart"/>
      <w:r w:rsidRPr="002B321B">
        <w:rPr>
          <w:rFonts w:ascii="Comic Sans MS" w:hAnsi="Comic Sans MS"/>
          <w:szCs w:val="22"/>
        </w:rPr>
        <w:t>We</w:t>
      </w:r>
      <w:proofErr w:type="spellEnd"/>
      <w:r w:rsidRPr="002B321B">
        <w:rPr>
          <w:rFonts w:ascii="Comic Sans MS" w:hAnsi="Comic Sans MS"/>
          <w:szCs w:val="22"/>
        </w:rPr>
        <w:t xml:space="preserve"> du jet entrant en fonction de la masse m de l'eau et de </w:t>
      </w:r>
      <w:proofErr w:type="spellStart"/>
      <w:r w:rsidRPr="002B321B">
        <w:rPr>
          <w:rFonts w:ascii="Comic Sans MS" w:hAnsi="Comic Sans MS"/>
          <w:b/>
          <w:bCs/>
          <w:szCs w:val="22"/>
        </w:rPr>
        <w:t>v</w:t>
      </w:r>
      <w:r w:rsidRPr="002B321B">
        <w:rPr>
          <w:rFonts w:ascii="Comic Sans MS" w:hAnsi="Comic Sans MS"/>
          <w:b/>
          <w:bCs/>
          <w:szCs w:val="22"/>
          <w:vertAlign w:val="subscript"/>
        </w:rPr>
        <w:t>j</w:t>
      </w:r>
      <w:proofErr w:type="spellEnd"/>
      <w:r w:rsidRPr="002B321B">
        <w:rPr>
          <w:rFonts w:ascii="Comic Sans MS" w:hAnsi="Comic Sans MS"/>
          <w:szCs w:val="22"/>
        </w:rPr>
        <w:t> ;</w:t>
      </w:r>
    </w:p>
    <w:p w:rsidR="002B321B" w:rsidRPr="002B321B" w:rsidRDefault="002B321B" w:rsidP="002B321B">
      <w:pPr>
        <w:pStyle w:val="Paragraphedeliste"/>
        <w:numPr>
          <w:ilvl w:val="0"/>
          <w:numId w:val="47"/>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 xml:space="preserve">de l'énergie cinétique </w:t>
      </w:r>
      <w:proofErr w:type="spellStart"/>
      <w:r w:rsidRPr="002B321B">
        <w:rPr>
          <w:rFonts w:ascii="Comic Sans MS" w:hAnsi="Comic Sans MS"/>
          <w:szCs w:val="22"/>
        </w:rPr>
        <w:t>Wr</w:t>
      </w:r>
      <w:proofErr w:type="spellEnd"/>
      <w:r w:rsidRPr="002B321B">
        <w:rPr>
          <w:rFonts w:ascii="Comic Sans MS" w:hAnsi="Comic Sans MS"/>
          <w:szCs w:val="22"/>
        </w:rPr>
        <w:t xml:space="preserve"> du jet renvoyé en fonction de m et de </w:t>
      </w:r>
      <w:proofErr w:type="spellStart"/>
      <w:r w:rsidRPr="002B321B">
        <w:rPr>
          <w:rFonts w:ascii="Comic Sans MS" w:hAnsi="Comic Sans MS"/>
          <w:b/>
          <w:bCs/>
          <w:szCs w:val="22"/>
        </w:rPr>
        <w:t>v</w:t>
      </w:r>
      <w:r w:rsidRPr="002B321B">
        <w:rPr>
          <w:rFonts w:ascii="Comic Sans MS" w:hAnsi="Comic Sans MS"/>
          <w:b/>
          <w:bCs/>
          <w:szCs w:val="22"/>
          <w:vertAlign w:val="subscript"/>
        </w:rPr>
        <w:t>rb</w:t>
      </w:r>
      <w:proofErr w:type="spellEnd"/>
      <w:r w:rsidRPr="002B321B">
        <w:rPr>
          <w:rFonts w:ascii="Comic Sans MS" w:hAnsi="Comic Sans MS"/>
          <w:szCs w:val="22"/>
        </w:rPr>
        <w:t> ;</w:t>
      </w:r>
    </w:p>
    <w:p w:rsidR="002B321B" w:rsidRPr="002B321B" w:rsidRDefault="002B321B" w:rsidP="002B321B">
      <w:pPr>
        <w:pStyle w:val="Paragraphedeliste"/>
        <w:numPr>
          <w:ilvl w:val="0"/>
          <w:numId w:val="47"/>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 xml:space="preserve">de l'énergie Wa transmise à l'auget en fonction de m, de </w:t>
      </w:r>
      <w:proofErr w:type="spellStart"/>
      <w:r w:rsidRPr="002B321B">
        <w:rPr>
          <w:rFonts w:ascii="Comic Sans MS" w:hAnsi="Comic Sans MS"/>
          <w:b/>
          <w:bCs/>
          <w:szCs w:val="22"/>
        </w:rPr>
        <w:t>v</w:t>
      </w:r>
      <w:r w:rsidRPr="002B321B">
        <w:rPr>
          <w:rFonts w:ascii="Comic Sans MS" w:hAnsi="Comic Sans MS"/>
          <w:b/>
          <w:bCs/>
          <w:szCs w:val="22"/>
          <w:vertAlign w:val="subscript"/>
        </w:rPr>
        <w:t>j</w:t>
      </w:r>
      <w:proofErr w:type="spellEnd"/>
      <w:r w:rsidRPr="002B321B">
        <w:rPr>
          <w:rFonts w:ascii="Comic Sans MS" w:hAnsi="Comic Sans MS"/>
          <w:szCs w:val="22"/>
        </w:rPr>
        <w:t xml:space="preserve">, et de </w:t>
      </w:r>
      <w:proofErr w:type="spellStart"/>
      <w:r w:rsidRPr="002B321B">
        <w:rPr>
          <w:rFonts w:ascii="Comic Sans MS" w:hAnsi="Comic Sans MS"/>
          <w:b/>
          <w:bCs/>
          <w:szCs w:val="22"/>
        </w:rPr>
        <w:t>v</w:t>
      </w:r>
      <w:r w:rsidRPr="002B321B">
        <w:rPr>
          <w:rFonts w:ascii="Comic Sans MS" w:hAnsi="Comic Sans MS"/>
          <w:b/>
          <w:bCs/>
          <w:szCs w:val="22"/>
          <w:vertAlign w:val="subscript"/>
        </w:rPr>
        <w:t>rb</w:t>
      </w:r>
      <w:proofErr w:type="spellEnd"/>
      <w:r w:rsidRPr="002B321B">
        <w:rPr>
          <w:rFonts w:ascii="Comic Sans MS" w:hAnsi="Comic Sans MS"/>
          <w:szCs w:val="22"/>
        </w:rPr>
        <w:t> ;</w:t>
      </w:r>
    </w:p>
    <w:p w:rsidR="002B321B" w:rsidRPr="002B321B" w:rsidRDefault="002B321B" w:rsidP="002B321B">
      <w:pPr>
        <w:pStyle w:val="Paragraphedeliste"/>
        <w:numPr>
          <w:ilvl w:val="0"/>
          <w:numId w:val="47"/>
        </w:numPr>
        <w:tabs>
          <w:tab w:val="clear" w:pos="284"/>
          <w:tab w:val="clear" w:pos="567"/>
          <w:tab w:val="clear" w:pos="851"/>
          <w:tab w:val="clear" w:pos="1134"/>
        </w:tabs>
        <w:jc w:val="both"/>
        <w:rPr>
          <w:rFonts w:ascii="Comic Sans MS" w:hAnsi="Comic Sans MS"/>
          <w:szCs w:val="22"/>
        </w:rPr>
      </w:pPr>
      <w:r w:rsidRPr="002B321B">
        <w:rPr>
          <w:rFonts w:ascii="Comic Sans MS" w:hAnsi="Comic Sans MS"/>
          <w:szCs w:val="22"/>
        </w:rPr>
        <w:t xml:space="preserve">de la puissance Pa transmise à l'auget en fonction du débit massique </w:t>
      </w:r>
      <w:proofErr w:type="spellStart"/>
      <w:r w:rsidRPr="002B321B">
        <w:rPr>
          <w:rFonts w:ascii="Comic Sans MS" w:hAnsi="Comic Sans MS"/>
          <w:szCs w:val="22"/>
        </w:rPr>
        <w:t>q</w:t>
      </w:r>
      <w:r w:rsidRPr="002B321B">
        <w:rPr>
          <w:rFonts w:ascii="Comic Sans MS" w:hAnsi="Comic Sans MS"/>
          <w:szCs w:val="22"/>
          <w:vertAlign w:val="subscript"/>
        </w:rPr>
        <w:t>m</w:t>
      </w:r>
      <w:proofErr w:type="spellEnd"/>
      <w:r w:rsidRPr="002B321B">
        <w:rPr>
          <w:rFonts w:ascii="Comic Sans MS" w:hAnsi="Comic Sans MS"/>
          <w:szCs w:val="22"/>
        </w:rPr>
        <w:t xml:space="preserve">, de </w:t>
      </w:r>
      <w:proofErr w:type="spellStart"/>
      <w:r w:rsidRPr="002B321B">
        <w:rPr>
          <w:rFonts w:ascii="Comic Sans MS" w:hAnsi="Comic Sans MS"/>
          <w:b/>
          <w:bCs/>
          <w:szCs w:val="22"/>
        </w:rPr>
        <w:t>v</w:t>
      </w:r>
      <w:r w:rsidRPr="002B321B">
        <w:rPr>
          <w:rFonts w:ascii="Comic Sans MS" w:hAnsi="Comic Sans MS"/>
          <w:b/>
          <w:bCs/>
          <w:szCs w:val="22"/>
          <w:vertAlign w:val="subscript"/>
        </w:rPr>
        <w:t>j</w:t>
      </w:r>
      <w:proofErr w:type="spellEnd"/>
      <w:r w:rsidRPr="002B321B">
        <w:rPr>
          <w:rFonts w:ascii="Comic Sans MS" w:hAnsi="Comic Sans MS"/>
          <w:szCs w:val="22"/>
        </w:rPr>
        <w:t xml:space="preserve">, et de </w:t>
      </w:r>
      <w:proofErr w:type="spellStart"/>
      <w:r w:rsidRPr="002B321B">
        <w:rPr>
          <w:rFonts w:ascii="Comic Sans MS" w:hAnsi="Comic Sans MS"/>
          <w:b/>
          <w:bCs/>
          <w:szCs w:val="22"/>
        </w:rPr>
        <w:t>v</w:t>
      </w:r>
      <w:r w:rsidRPr="002B321B">
        <w:rPr>
          <w:rFonts w:ascii="Comic Sans MS" w:hAnsi="Comic Sans MS"/>
          <w:b/>
          <w:bCs/>
          <w:szCs w:val="22"/>
          <w:vertAlign w:val="subscript"/>
        </w:rPr>
        <w:t>rb</w:t>
      </w:r>
      <w:proofErr w:type="spellEnd"/>
      <w:r w:rsidRPr="002B321B">
        <w:rPr>
          <w:rFonts w:ascii="Comic Sans MS" w:hAnsi="Comic Sans MS"/>
          <w:szCs w:val="22"/>
        </w:rPr>
        <w:t> ;</w:t>
      </w:r>
    </w:p>
    <w:p w:rsidR="002B321B" w:rsidRDefault="002B321B" w:rsidP="002B321B">
      <w:pPr>
        <w:pStyle w:val="Paragraphedeliste"/>
        <w:tabs>
          <w:tab w:val="clear" w:pos="284"/>
          <w:tab w:val="clear" w:pos="567"/>
          <w:tab w:val="clear" w:pos="851"/>
          <w:tab w:val="clear" w:pos="1134"/>
        </w:tabs>
        <w:ind w:left="792"/>
        <w:jc w:val="both"/>
        <w:rPr>
          <w:rFonts w:ascii="Comic Sans MS" w:hAnsi="Comic Sans MS"/>
          <w:szCs w:val="22"/>
        </w:rPr>
      </w:pPr>
    </w:p>
    <w:p w:rsidR="002B321B" w:rsidRPr="000F3240" w:rsidRDefault="000F3240" w:rsidP="000F3240">
      <w:pPr>
        <w:pStyle w:val="Paragraphedeliste"/>
        <w:numPr>
          <w:ilvl w:val="1"/>
          <w:numId w:val="9"/>
        </w:numPr>
        <w:tabs>
          <w:tab w:val="clear" w:pos="284"/>
          <w:tab w:val="clear" w:pos="567"/>
          <w:tab w:val="clear" w:pos="851"/>
          <w:tab w:val="clear" w:pos="1134"/>
        </w:tabs>
        <w:jc w:val="both"/>
        <w:rPr>
          <w:rFonts w:ascii="Comic Sans MS" w:hAnsi="Comic Sans MS"/>
          <w:szCs w:val="22"/>
        </w:rPr>
      </w:pPr>
      <w:r w:rsidRPr="000F3240">
        <w:rPr>
          <w:rFonts w:ascii="Comic Sans MS" w:hAnsi="Comic Sans MS"/>
          <w:szCs w:val="22"/>
        </w:rPr>
        <w:t>Compléter le tableau suivant en étudiant les 3 cas.</w:t>
      </w:r>
    </w:p>
    <w:p w:rsidR="000F3240" w:rsidRPr="000F3240" w:rsidRDefault="000F3240" w:rsidP="000F3240">
      <w:pPr>
        <w:pStyle w:val="Paragraphedeliste"/>
        <w:widowControl w:val="0"/>
        <w:tabs>
          <w:tab w:val="left" w:pos="710"/>
          <w:tab w:val="left" w:pos="993"/>
        </w:tabs>
        <w:autoSpaceDE w:val="0"/>
        <w:autoSpaceDN w:val="0"/>
        <w:adjustRightInd w:val="0"/>
        <w:spacing w:line="360" w:lineRule="auto"/>
        <w:ind w:left="360" w:right="5101"/>
        <w:jc w:val="both"/>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
      <w:tblGrid>
        <w:gridCol w:w="2243"/>
        <w:gridCol w:w="2291"/>
        <w:gridCol w:w="1094"/>
        <w:gridCol w:w="1094"/>
        <w:gridCol w:w="1094"/>
        <w:gridCol w:w="1094"/>
        <w:gridCol w:w="1095"/>
      </w:tblGrid>
      <w:tr w:rsidR="000B7760" w:rsidTr="00E35978">
        <w:trPr>
          <w:trHeight w:hRule="exact" w:val="851"/>
          <w:jc w:val="center"/>
        </w:trPr>
        <w:tc>
          <w:tcPr>
            <w:tcW w:w="2243" w:type="dxa"/>
          </w:tcPr>
          <w:p w:rsidR="000B7760" w:rsidRDefault="000B7760" w:rsidP="00C34AA7">
            <w:pPr>
              <w:tabs>
                <w:tab w:val="left" w:pos="709"/>
              </w:tabs>
              <w:spacing w:line="360" w:lineRule="auto"/>
              <w:jc w:val="both"/>
            </w:pPr>
          </w:p>
        </w:tc>
        <w:tc>
          <w:tcPr>
            <w:tcW w:w="2291" w:type="dxa"/>
            <w:vAlign w:val="center"/>
          </w:tcPr>
          <w:p w:rsidR="000B7760" w:rsidRDefault="000B7760" w:rsidP="00C34AA7">
            <w:pPr>
              <w:tabs>
                <w:tab w:val="left" w:pos="709"/>
              </w:tabs>
              <w:spacing w:line="360" w:lineRule="auto"/>
              <w:jc w:val="center"/>
              <w:rPr>
                <w:sz w:val="26"/>
              </w:rPr>
            </w:pPr>
            <w:r>
              <w:rPr>
                <w:sz w:val="26"/>
              </w:rPr>
              <w:t>Relations</w:t>
            </w:r>
          </w:p>
        </w:tc>
        <w:tc>
          <w:tcPr>
            <w:tcW w:w="1094" w:type="dxa"/>
            <w:vAlign w:val="center"/>
          </w:tcPr>
          <w:p w:rsidR="000B7760" w:rsidRPr="000B7760" w:rsidRDefault="000B7760" w:rsidP="00C34AA7">
            <w:pPr>
              <w:tabs>
                <w:tab w:val="left" w:pos="709"/>
              </w:tabs>
              <w:jc w:val="center"/>
              <w:rPr>
                <w:szCs w:val="22"/>
              </w:rPr>
            </w:pPr>
            <w:r w:rsidRPr="000B7760">
              <w:rPr>
                <w:szCs w:val="22"/>
              </w:rPr>
              <w:t>Cas n°1</w:t>
            </w:r>
          </w:p>
          <w:p w:rsidR="000B7760" w:rsidRDefault="000B7760" w:rsidP="00C34AA7">
            <w:pPr>
              <w:tabs>
                <w:tab w:val="left" w:pos="709"/>
              </w:tabs>
              <w:jc w:val="center"/>
              <w:rPr>
                <w:sz w:val="26"/>
              </w:rPr>
            </w:pPr>
            <w:r w:rsidRPr="000B7760">
              <w:rPr>
                <w:b/>
                <w:bCs/>
                <w:szCs w:val="22"/>
              </w:rPr>
              <w:t>v</w:t>
            </w:r>
            <w:r w:rsidRPr="000B7760">
              <w:rPr>
                <w:b/>
                <w:bCs/>
                <w:szCs w:val="22"/>
                <w:vertAlign w:val="subscript"/>
              </w:rPr>
              <w:t>a</w:t>
            </w:r>
            <w:r w:rsidRPr="000B7760">
              <w:rPr>
                <w:szCs w:val="22"/>
              </w:rPr>
              <w:t xml:space="preserve"> = 0</w:t>
            </w:r>
          </w:p>
        </w:tc>
        <w:tc>
          <w:tcPr>
            <w:tcW w:w="1094" w:type="dxa"/>
            <w:vAlign w:val="center"/>
          </w:tcPr>
          <w:p w:rsidR="000B7760" w:rsidRPr="000B7760" w:rsidRDefault="000B7760" w:rsidP="000B7760">
            <w:pPr>
              <w:tabs>
                <w:tab w:val="left" w:pos="709"/>
              </w:tabs>
              <w:jc w:val="center"/>
              <w:rPr>
                <w:szCs w:val="22"/>
              </w:rPr>
            </w:pPr>
            <w:r w:rsidRPr="000B7760">
              <w:rPr>
                <w:szCs w:val="22"/>
              </w:rPr>
              <w:t>Cas n°2</w:t>
            </w:r>
          </w:p>
          <w:p w:rsidR="000B7760" w:rsidRPr="000B7760" w:rsidRDefault="000B7760" w:rsidP="00E35978">
            <w:pPr>
              <w:tabs>
                <w:tab w:val="left" w:pos="709"/>
              </w:tabs>
              <w:jc w:val="center"/>
              <w:rPr>
                <w:szCs w:val="22"/>
              </w:rPr>
            </w:pPr>
            <w:r w:rsidRPr="000B7760">
              <w:rPr>
                <w:b/>
                <w:bCs/>
                <w:szCs w:val="22"/>
              </w:rPr>
              <w:t>v</w:t>
            </w:r>
            <w:r w:rsidRPr="000B7760">
              <w:rPr>
                <w:b/>
                <w:bCs/>
                <w:szCs w:val="22"/>
                <w:vertAlign w:val="subscript"/>
              </w:rPr>
              <w:t>a</w:t>
            </w:r>
            <w:r w:rsidRPr="000B7760">
              <w:rPr>
                <w:szCs w:val="22"/>
              </w:rPr>
              <w:t xml:space="preserve"> = </w:t>
            </w:r>
            <w:proofErr w:type="spellStart"/>
            <w:r w:rsidRPr="000B7760">
              <w:rPr>
                <w:b/>
                <w:bCs/>
                <w:szCs w:val="22"/>
              </w:rPr>
              <w:t>v</w:t>
            </w:r>
            <w:r w:rsidRPr="000B7760">
              <w:rPr>
                <w:b/>
                <w:bCs/>
                <w:szCs w:val="22"/>
                <w:vertAlign w:val="subscript"/>
              </w:rPr>
              <w:t>j</w:t>
            </w:r>
            <w:proofErr w:type="spellEnd"/>
            <w:r w:rsidRPr="000B7760">
              <w:rPr>
                <w:szCs w:val="22"/>
              </w:rPr>
              <w:t>/</w:t>
            </w:r>
            <w:r w:rsidR="00E35978">
              <w:rPr>
                <w:szCs w:val="22"/>
              </w:rPr>
              <w:t>4</w:t>
            </w:r>
          </w:p>
        </w:tc>
        <w:tc>
          <w:tcPr>
            <w:tcW w:w="1094" w:type="dxa"/>
            <w:vAlign w:val="center"/>
          </w:tcPr>
          <w:p w:rsidR="000B7760" w:rsidRPr="00E35978" w:rsidRDefault="000B7760" w:rsidP="00C34AA7">
            <w:pPr>
              <w:tabs>
                <w:tab w:val="left" w:pos="709"/>
              </w:tabs>
              <w:jc w:val="center"/>
              <w:rPr>
                <w:szCs w:val="22"/>
              </w:rPr>
            </w:pPr>
            <w:r w:rsidRPr="00E35978">
              <w:rPr>
                <w:szCs w:val="22"/>
              </w:rPr>
              <w:t>Cas n°</w:t>
            </w:r>
            <w:r w:rsidR="00E35978">
              <w:rPr>
                <w:szCs w:val="22"/>
              </w:rPr>
              <w:t>3</w:t>
            </w:r>
          </w:p>
          <w:p w:rsidR="000B7760" w:rsidRDefault="000B7760" w:rsidP="000B7760">
            <w:pPr>
              <w:tabs>
                <w:tab w:val="left" w:pos="709"/>
              </w:tabs>
              <w:jc w:val="center"/>
              <w:rPr>
                <w:sz w:val="26"/>
              </w:rPr>
            </w:pPr>
            <w:r w:rsidRPr="00E35978">
              <w:rPr>
                <w:b/>
                <w:bCs/>
                <w:szCs w:val="22"/>
              </w:rPr>
              <w:t>v</w:t>
            </w:r>
            <w:r w:rsidRPr="00E35978">
              <w:rPr>
                <w:b/>
                <w:bCs/>
                <w:szCs w:val="22"/>
                <w:vertAlign w:val="subscript"/>
              </w:rPr>
              <w:t>a</w:t>
            </w:r>
            <w:r w:rsidRPr="00E35978">
              <w:rPr>
                <w:szCs w:val="22"/>
              </w:rPr>
              <w:t xml:space="preserve"> = </w:t>
            </w:r>
            <w:proofErr w:type="spellStart"/>
            <w:r w:rsidRPr="00E35978">
              <w:rPr>
                <w:b/>
                <w:bCs/>
                <w:szCs w:val="22"/>
              </w:rPr>
              <w:t>v</w:t>
            </w:r>
            <w:r w:rsidRPr="00E35978">
              <w:rPr>
                <w:b/>
                <w:bCs/>
                <w:szCs w:val="22"/>
                <w:vertAlign w:val="subscript"/>
              </w:rPr>
              <w:t>j</w:t>
            </w:r>
            <w:proofErr w:type="spellEnd"/>
            <w:r w:rsidRPr="00E35978">
              <w:rPr>
                <w:szCs w:val="22"/>
              </w:rPr>
              <w:t>/2</w:t>
            </w:r>
          </w:p>
        </w:tc>
        <w:tc>
          <w:tcPr>
            <w:tcW w:w="1094" w:type="dxa"/>
            <w:vAlign w:val="center"/>
          </w:tcPr>
          <w:p w:rsidR="00E35978" w:rsidRPr="000B7760" w:rsidRDefault="00E35978" w:rsidP="00E35978">
            <w:pPr>
              <w:tabs>
                <w:tab w:val="left" w:pos="709"/>
              </w:tabs>
              <w:jc w:val="center"/>
              <w:rPr>
                <w:szCs w:val="22"/>
              </w:rPr>
            </w:pPr>
            <w:r w:rsidRPr="000B7760">
              <w:rPr>
                <w:szCs w:val="22"/>
              </w:rPr>
              <w:t>Cas n°</w:t>
            </w:r>
            <w:r>
              <w:rPr>
                <w:szCs w:val="22"/>
              </w:rPr>
              <w:t>4</w:t>
            </w:r>
          </w:p>
          <w:p w:rsidR="000B7760" w:rsidRDefault="00E35978" w:rsidP="00E35978">
            <w:pPr>
              <w:tabs>
                <w:tab w:val="left" w:pos="709"/>
              </w:tabs>
              <w:jc w:val="center"/>
              <w:rPr>
                <w:sz w:val="26"/>
              </w:rPr>
            </w:pPr>
            <w:r w:rsidRPr="000B7760">
              <w:rPr>
                <w:b/>
                <w:bCs/>
                <w:szCs w:val="22"/>
              </w:rPr>
              <w:t>v</w:t>
            </w:r>
            <w:r w:rsidRPr="000B7760">
              <w:rPr>
                <w:b/>
                <w:bCs/>
                <w:szCs w:val="22"/>
                <w:vertAlign w:val="subscript"/>
              </w:rPr>
              <w:t>a</w:t>
            </w:r>
            <w:r w:rsidRPr="000B7760">
              <w:rPr>
                <w:szCs w:val="22"/>
              </w:rPr>
              <w:t xml:space="preserve"> = </w:t>
            </w:r>
            <w:r>
              <w:rPr>
                <w:szCs w:val="22"/>
              </w:rPr>
              <w:t>3</w:t>
            </w:r>
            <w:r w:rsidRPr="000B7760">
              <w:rPr>
                <w:b/>
                <w:bCs/>
                <w:szCs w:val="22"/>
              </w:rPr>
              <w:t>v</w:t>
            </w:r>
            <w:r w:rsidRPr="000B7760">
              <w:rPr>
                <w:b/>
                <w:bCs/>
                <w:szCs w:val="22"/>
                <w:vertAlign w:val="subscript"/>
              </w:rPr>
              <w:t>j</w:t>
            </w:r>
            <w:r w:rsidRPr="000B7760">
              <w:rPr>
                <w:szCs w:val="22"/>
              </w:rPr>
              <w:t>/</w:t>
            </w:r>
            <w:r>
              <w:rPr>
                <w:szCs w:val="22"/>
              </w:rPr>
              <w:t>4</w:t>
            </w:r>
          </w:p>
        </w:tc>
        <w:tc>
          <w:tcPr>
            <w:tcW w:w="1095" w:type="dxa"/>
            <w:vAlign w:val="center"/>
          </w:tcPr>
          <w:p w:rsidR="000B7760" w:rsidRPr="00E35978" w:rsidRDefault="000B7760" w:rsidP="00C34AA7">
            <w:pPr>
              <w:tabs>
                <w:tab w:val="left" w:pos="709"/>
              </w:tabs>
              <w:jc w:val="center"/>
              <w:rPr>
                <w:szCs w:val="22"/>
              </w:rPr>
            </w:pPr>
            <w:r w:rsidRPr="00E35978">
              <w:rPr>
                <w:szCs w:val="22"/>
              </w:rPr>
              <w:t>Cas n°</w:t>
            </w:r>
            <w:r w:rsidR="002A1452">
              <w:rPr>
                <w:szCs w:val="22"/>
              </w:rPr>
              <w:t>5</w:t>
            </w:r>
          </w:p>
          <w:p w:rsidR="000B7760" w:rsidRDefault="000B7760" w:rsidP="00C34AA7">
            <w:pPr>
              <w:tabs>
                <w:tab w:val="left" w:pos="709"/>
              </w:tabs>
              <w:jc w:val="center"/>
              <w:rPr>
                <w:sz w:val="26"/>
              </w:rPr>
            </w:pPr>
            <w:r w:rsidRPr="00E35978">
              <w:rPr>
                <w:b/>
                <w:bCs/>
                <w:szCs w:val="22"/>
              </w:rPr>
              <w:t>v</w:t>
            </w:r>
            <w:r w:rsidRPr="00E35978">
              <w:rPr>
                <w:b/>
                <w:bCs/>
                <w:szCs w:val="22"/>
                <w:vertAlign w:val="subscript"/>
              </w:rPr>
              <w:t>a</w:t>
            </w:r>
            <w:r w:rsidRPr="00E35978">
              <w:rPr>
                <w:szCs w:val="22"/>
              </w:rPr>
              <w:t xml:space="preserve"> = </w:t>
            </w:r>
            <w:proofErr w:type="spellStart"/>
            <w:r w:rsidRPr="00E35978">
              <w:rPr>
                <w:b/>
                <w:bCs/>
                <w:szCs w:val="22"/>
              </w:rPr>
              <w:t>v</w:t>
            </w:r>
            <w:r w:rsidRPr="00E35978">
              <w:rPr>
                <w:b/>
                <w:bCs/>
                <w:szCs w:val="22"/>
                <w:vertAlign w:val="subscript"/>
              </w:rPr>
              <w:t>j</w:t>
            </w:r>
            <w:proofErr w:type="spellEnd"/>
          </w:p>
        </w:tc>
      </w:tr>
      <w:tr w:rsidR="000B7760" w:rsidTr="00E35978">
        <w:trPr>
          <w:trHeight w:hRule="exact" w:val="851"/>
          <w:jc w:val="center"/>
        </w:trPr>
        <w:tc>
          <w:tcPr>
            <w:tcW w:w="2243" w:type="dxa"/>
            <w:vAlign w:val="center"/>
          </w:tcPr>
          <w:p w:rsidR="000B7760" w:rsidRDefault="000B7760" w:rsidP="00C34AA7">
            <w:pPr>
              <w:tabs>
                <w:tab w:val="left" w:pos="709"/>
              </w:tabs>
              <w:spacing w:line="360" w:lineRule="auto"/>
              <w:jc w:val="center"/>
            </w:pPr>
            <w:r>
              <w:t xml:space="preserve">Vitesse d’impact </w:t>
            </w:r>
            <w:proofErr w:type="spellStart"/>
            <w:r>
              <w:rPr>
                <w:b/>
                <w:bCs/>
                <w:sz w:val="26"/>
                <w:szCs w:val="22"/>
              </w:rPr>
              <w:t>v</w:t>
            </w:r>
            <w:r>
              <w:rPr>
                <w:b/>
                <w:bCs/>
                <w:sz w:val="32"/>
                <w:szCs w:val="22"/>
                <w:vertAlign w:val="subscript"/>
              </w:rPr>
              <w:t>imp</w:t>
            </w:r>
            <w:proofErr w:type="spellEnd"/>
          </w:p>
        </w:tc>
        <w:tc>
          <w:tcPr>
            <w:tcW w:w="2291"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Pr="000B7760" w:rsidRDefault="000B7760" w:rsidP="00E35978">
            <w:pPr>
              <w:tabs>
                <w:tab w:val="left" w:pos="709"/>
              </w:tabs>
              <w:spacing w:line="360" w:lineRule="auto"/>
              <w:jc w:val="center"/>
              <w:rPr>
                <w:szCs w:val="22"/>
              </w:rP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5" w:type="dxa"/>
            <w:vAlign w:val="center"/>
          </w:tcPr>
          <w:p w:rsidR="000B7760" w:rsidRDefault="000B7760" w:rsidP="00E35978">
            <w:pPr>
              <w:tabs>
                <w:tab w:val="left" w:pos="709"/>
              </w:tabs>
              <w:spacing w:line="360" w:lineRule="auto"/>
              <w:jc w:val="center"/>
            </w:pPr>
          </w:p>
        </w:tc>
      </w:tr>
      <w:tr w:rsidR="000B7760" w:rsidTr="00E35978">
        <w:trPr>
          <w:trHeight w:hRule="exact" w:val="851"/>
          <w:jc w:val="center"/>
        </w:trPr>
        <w:tc>
          <w:tcPr>
            <w:tcW w:w="2243" w:type="dxa"/>
            <w:vAlign w:val="center"/>
          </w:tcPr>
          <w:p w:rsidR="000B7760" w:rsidRDefault="000B7760" w:rsidP="00C34AA7">
            <w:pPr>
              <w:tabs>
                <w:tab w:val="left" w:pos="709"/>
              </w:tabs>
              <w:jc w:val="center"/>
            </w:pPr>
            <w:r>
              <w:t xml:space="preserve">Vitesse de renvoi </w:t>
            </w:r>
            <w:proofErr w:type="spellStart"/>
            <w:r>
              <w:rPr>
                <w:b/>
                <w:bCs/>
                <w:sz w:val="26"/>
                <w:szCs w:val="22"/>
              </w:rPr>
              <w:t>v</w:t>
            </w:r>
            <w:r>
              <w:rPr>
                <w:b/>
                <w:bCs/>
                <w:sz w:val="32"/>
                <w:szCs w:val="22"/>
                <w:vertAlign w:val="subscript"/>
              </w:rPr>
              <w:t>ra</w:t>
            </w:r>
            <w:proofErr w:type="spellEnd"/>
            <w:r>
              <w:t xml:space="preserve"> </w:t>
            </w:r>
          </w:p>
          <w:p w:rsidR="000B7760" w:rsidRDefault="000B7760" w:rsidP="00C34AA7">
            <w:pPr>
              <w:tabs>
                <w:tab w:val="left" w:pos="709"/>
              </w:tabs>
              <w:jc w:val="center"/>
            </w:pPr>
            <w:r>
              <w:t xml:space="preserve">par rapport à l’auget </w:t>
            </w:r>
          </w:p>
        </w:tc>
        <w:tc>
          <w:tcPr>
            <w:tcW w:w="2291"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5" w:type="dxa"/>
            <w:vAlign w:val="center"/>
          </w:tcPr>
          <w:p w:rsidR="000B7760" w:rsidRDefault="000B7760" w:rsidP="00E35978">
            <w:pPr>
              <w:tabs>
                <w:tab w:val="left" w:pos="709"/>
              </w:tabs>
              <w:spacing w:line="360" w:lineRule="auto"/>
              <w:jc w:val="center"/>
            </w:pPr>
          </w:p>
        </w:tc>
      </w:tr>
      <w:tr w:rsidR="000B7760" w:rsidTr="00E35978">
        <w:trPr>
          <w:trHeight w:hRule="exact" w:val="851"/>
          <w:jc w:val="center"/>
        </w:trPr>
        <w:tc>
          <w:tcPr>
            <w:tcW w:w="2243" w:type="dxa"/>
            <w:vAlign w:val="center"/>
          </w:tcPr>
          <w:p w:rsidR="000B7760" w:rsidRDefault="000B7760" w:rsidP="00C34AA7">
            <w:pPr>
              <w:tabs>
                <w:tab w:val="left" w:pos="709"/>
              </w:tabs>
              <w:jc w:val="center"/>
            </w:pPr>
            <w:r>
              <w:t xml:space="preserve">Vitesse de renvoi </w:t>
            </w:r>
            <w:proofErr w:type="spellStart"/>
            <w:r>
              <w:rPr>
                <w:b/>
                <w:bCs/>
                <w:sz w:val="26"/>
                <w:szCs w:val="22"/>
              </w:rPr>
              <w:t>v</w:t>
            </w:r>
            <w:r>
              <w:rPr>
                <w:b/>
                <w:bCs/>
                <w:sz w:val="32"/>
                <w:szCs w:val="22"/>
                <w:vertAlign w:val="subscript"/>
              </w:rPr>
              <w:t>rb</w:t>
            </w:r>
            <w:proofErr w:type="spellEnd"/>
            <w:r>
              <w:t xml:space="preserve"> </w:t>
            </w:r>
          </w:p>
          <w:p w:rsidR="000B7760" w:rsidRDefault="000B7760" w:rsidP="00C34AA7">
            <w:pPr>
              <w:tabs>
                <w:tab w:val="left" w:pos="709"/>
              </w:tabs>
              <w:jc w:val="center"/>
            </w:pPr>
            <w:r>
              <w:t xml:space="preserve">par rapport au </w:t>
            </w:r>
            <w:proofErr w:type="spellStart"/>
            <w:r>
              <w:t>bati</w:t>
            </w:r>
            <w:proofErr w:type="spellEnd"/>
            <w:r>
              <w:t xml:space="preserve"> </w:t>
            </w:r>
          </w:p>
        </w:tc>
        <w:tc>
          <w:tcPr>
            <w:tcW w:w="2291"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5" w:type="dxa"/>
            <w:vAlign w:val="center"/>
          </w:tcPr>
          <w:p w:rsidR="000B7760" w:rsidRDefault="000B7760" w:rsidP="00E35978">
            <w:pPr>
              <w:tabs>
                <w:tab w:val="left" w:pos="709"/>
              </w:tabs>
              <w:spacing w:line="360" w:lineRule="auto"/>
              <w:jc w:val="center"/>
            </w:pPr>
          </w:p>
        </w:tc>
      </w:tr>
      <w:tr w:rsidR="000B7760" w:rsidTr="00E35978">
        <w:trPr>
          <w:trHeight w:hRule="exact" w:val="851"/>
          <w:jc w:val="center"/>
        </w:trPr>
        <w:tc>
          <w:tcPr>
            <w:tcW w:w="2243" w:type="dxa"/>
            <w:vAlign w:val="center"/>
          </w:tcPr>
          <w:p w:rsidR="000B7760" w:rsidRDefault="000B7760" w:rsidP="00C34AA7">
            <w:pPr>
              <w:tabs>
                <w:tab w:val="left" w:pos="709"/>
              </w:tabs>
              <w:jc w:val="center"/>
            </w:pPr>
            <w:r>
              <w:t xml:space="preserve">Energie </w:t>
            </w:r>
            <w:r>
              <w:rPr>
                <w:b/>
                <w:bCs/>
              </w:rPr>
              <w:t xml:space="preserve">Wa </w:t>
            </w:r>
            <w:r>
              <w:t xml:space="preserve">transmise à l’auget  </w:t>
            </w:r>
          </w:p>
        </w:tc>
        <w:tc>
          <w:tcPr>
            <w:tcW w:w="2291"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4" w:type="dxa"/>
            <w:vAlign w:val="center"/>
          </w:tcPr>
          <w:p w:rsidR="000B7760" w:rsidRDefault="000B7760" w:rsidP="00E35978">
            <w:pPr>
              <w:tabs>
                <w:tab w:val="left" w:pos="709"/>
              </w:tabs>
              <w:spacing w:line="360" w:lineRule="auto"/>
              <w:jc w:val="center"/>
            </w:pPr>
          </w:p>
        </w:tc>
        <w:tc>
          <w:tcPr>
            <w:tcW w:w="1095" w:type="dxa"/>
            <w:vAlign w:val="center"/>
          </w:tcPr>
          <w:p w:rsidR="000B7760" w:rsidRDefault="000B7760" w:rsidP="00E35978">
            <w:pPr>
              <w:tabs>
                <w:tab w:val="left" w:pos="709"/>
              </w:tabs>
              <w:spacing w:line="360" w:lineRule="auto"/>
              <w:jc w:val="center"/>
            </w:pPr>
          </w:p>
        </w:tc>
      </w:tr>
    </w:tbl>
    <w:p w:rsidR="000F3240" w:rsidRPr="000F3240" w:rsidRDefault="000F3240" w:rsidP="000F3240">
      <w:pPr>
        <w:pStyle w:val="Paragraphedeliste"/>
        <w:tabs>
          <w:tab w:val="clear" w:pos="284"/>
          <w:tab w:val="clear" w:pos="567"/>
          <w:tab w:val="clear" w:pos="851"/>
          <w:tab w:val="clear" w:pos="1134"/>
        </w:tabs>
        <w:ind w:left="792"/>
        <w:jc w:val="both"/>
        <w:rPr>
          <w:rFonts w:ascii="Comic Sans MS" w:hAnsi="Comic Sans MS"/>
          <w:szCs w:val="22"/>
        </w:rPr>
      </w:pPr>
    </w:p>
    <w:p w:rsidR="00E35978" w:rsidRPr="00E35978" w:rsidRDefault="000F3240" w:rsidP="003D01D3">
      <w:pPr>
        <w:pStyle w:val="Paragraphedeliste"/>
        <w:numPr>
          <w:ilvl w:val="1"/>
          <w:numId w:val="9"/>
        </w:numPr>
        <w:tabs>
          <w:tab w:val="clear" w:pos="284"/>
          <w:tab w:val="clear" w:pos="567"/>
          <w:tab w:val="clear" w:pos="851"/>
          <w:tab w:val="clear" w:pos="1134"/>
        </w:tabs>
        <w:jc w:val="both"/>
        <w:rPr>
          <w:rFonts w:ascii="Comic Sans MS" w:hAnsi="Comic Sans MS"/>
          <w:szCs w:val="22"/>
        </w:rPr>
      </w:pPr>
      <w:r w:rsidRPr="000F3240">
        <w:rPr>
          <w:rFonts w:ascii="Comic Sans MS" w:hAnsi="Comic Sans MS"/>
        </w:rPr>
        <w:t>Expliquer pourquoi le cas n°</w:t>
      </w:r>
      <w:r w:rsidR="002A1452">
        <w:rPr>
          <w:rFonts w:ascii="Comic Sans MS" w:hAnsi="Comic Sans MS"/>
        </w:rPr>
        <w:t>3</w:t>
      </w:r>
      <w:r w:rsidRPr="000F3240">
        <w:rPr>
          <w:rFonts w:ascii="Comic Sans MS" w:hAnsi="Comic Sans MS"/>
        </w:rPr>
        <w:t xml:space="preserve"> représente un fonctionnement optimal.</w:t>
      </w:r>
    </w:p>
    <w:p w:rsidR="003D01D3" w:rsidRPr="00E26BBF" w:rsidRDefault="0036322D" w:rsidP="00E26BBF">
      <w:pPr>
        <w:pStyle w:val="Paragraphedeliste"/>
        <w:tabs>
          <w:tab w:val="clear" w:pos="284"/>
          <w:tab w:val="clear" w:pos="567"/>
          <w:tab w:val="clear" w:pos="851"/>
          <w:tab w:val="clear" w:pos="1134"/>
        </w:tabs>
        <w:ind w:left="792"/>
        <w:jc w:val="both"/>
        <w:rPr>
          <w:rFonts w:ascii="Comic Sans MS" w:hAnsi="Comic Sans MS"/>
          <w:szCs w:val="22"/>
        </w:rPr>
      </w:pPr>
      <w:r>
        <w:rPr>
          <w:rFonts w:ascii="Comic Sans MS" w:hAnsi="Comic Sans MS"/>
        </w:rPr>
        <w:t>Conclure sur le réglage de la turbine.</w:t>
      </w:r>
    </w:p>
    <w:sectPr w:rsidR="003D01D3" w:rsidRPr="00E26BBF" w:rsidSect="002652F3">
      <w:headerReference w:type="default" r:id="rId21"/>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6A" w:rsidRDefault="00A83A6A" w:rsidP="000A2EB0">
      <w:r>
        <w:separator/>
      </w:r>
    </w:p>
  </w:endnote>
  <w:endnote w:type="continuationSeparator" w:id="0">
    <w:p w:rsidR="00A83A6A" w:rsidRDefault="00A83A6A" w:rsidP="000A2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8F26F3" w:rsidRPr="008F26F3">
        <w:rPr>
          <w:rFonts w:ascii="Comic Sans MS" w:hAnsi="Comic Sans MS"/>
          <w:noProof/>
          <w:sz w:val="20"/>
        </w:rPr>
        <w:t>TH4</w:t>
      </w:r>
      <w:r w:rsidR="008F26F3">
        <w:rPr>
          <w:noProof/>
        </w:rPr>
        <w:t>_S4_microcentrale.docx</w:t>
      </w:r>
    </w:fldSimple>
    <w:r w:rsidR="005F30FE" w:rsidRPr="002F7135">
      <w:rPr>
        <w:rFonts w:ascii="Comic Sans MS" w:hAnsi="Comic Sans MS"/>
        <w:sz w:val="20"/>
      </w:rPr>
      <w:tab/>
    </w:r>
    <w:r w:rsidRPr="002F7135">
      <w:rPr>
        <w:rFonts w:ascii="Comic Sans MS" w:hAnsi="Comic Sans MS"/>
        <w:sz w:val="20"/>
      </w:rPr>
      <w:t xml:space="preserve">Page </w:t>
    </w:r>
    <w:r w:rsidR="00AD5AEE" w:rsidRPr="002F7135">
      <w:rPr>
        <w:rFonts w:ascii="Comic Sans MS" w:hAnsi="Comic Sans MS"/>
        <w:sz w:val="20"/>
      </w:rPr>
      <w:fldChar w:fldCharType="begin"/>
    </w:r>
    <w:r w:rsidRPr="002F7135">
      <w:rPr>
        <w:rFonts w:ascii="Comic Sans MS" w:hAnsi="Comic Sans MS"/>
        <w:sz w:val="20"/>
      </w:rPr>
      <w:instrText xml:space="preserve"> PAGE   \* MERGEFORMAT </w:instrText>
    </w:r>
    <w:r w:rsidR="00AD5AEE" w:rsidRPr="002F7135">
      <w:rPr>
        <w:rFonts w:ascii="Comic Sans MS" w:hAnsi="Comic Sans MS"/>
        <w:sz w:val="20"/>
      </w:rPr>
      <w:fldChar w:fldCharType="separate"/>
    </w:r>
    <w:r w:rsidR="00E26BBF">
      <w:rPr>
        <w:rFonts w:ascii="Comic Sans MS" w:hAnsi="Comic Sans MS"/>
        <w:noProof/>
        <w:sz w:val="20"/>
      </w:rPr>
      <w:t>5</w:t>
    </w:r>
    <w:r w:rsidR="00AD5AEE" w:rsidRPr="002F7135">
      <w:rPr>
        <w:rFonts w:ascii="Comic Sans MS" w:hAnsi="Comic Sans MS"/>
        <w:sz w:val="20"/>
      </w:rPr>
      <w:fldChar w:fldCharType="end"/>
    </w:r>
    <w:r w:rsidRPr="002F7135">
      <w:rPr>
        <w:rFonts w:ascii="Comic Sans MS" w:hAnsi="Comic Sans MS"/>
        <w:sz w:val="20"/>
      </w:rPr>
      <w:t>/</w:t>
    </w:r>
    <w:r w:rsidR="00AD5AEE"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AD5AEE" w:rsidRPr="002F7135">
      <w:rPr>
        <w:rFonts w:ascii="Comic Sans MS" w:hAnsi="Comic Sans MS"/>
        <w:sz w:val="20"/>
      </w:rPr>
      <w:fldChar w:fldCharType="separate"/>
    </w:r>
    <w:r w:rsidR="00E26BBF">
      <w:rPr>
        <w:rFonts w:ascii="Comic Sans MS" w:hAnsi="Comic Sans MS"/>
        <w:noProof/>
        <w:sz w:val="20"/>
      </w:rPr>
      <w:t>7</w:t>
    </w:r>
    <w:r w:rsidR="00AD5AEE"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6A" w:rsidRDefault="00A83A6A" w:rsidP="000A2EB0">
      <w:r>
        <w:separator/>
      </w:r>
    </w:p>
  </w:footnote>
  <w:footnote w:type="continuationSeparator" w:id="0">
    <w:p w:rsidR="00A83A6A" w:rsidRDefault="00A83A6A"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22"/>
      <w:gridCol w:w="4118"/>
      <w:gridCol w:w="3133"/>
    </w:tblGrid>
    <w:tr w:rsidR="000A2EB0" w:rsidRPr="00717707" w:rsidTr="00DE3A7E">
      <w:trPr>
        <w:trHeight w:val="707"/>
      </w:trPr>
      <w:tc>
        <w:tcPr>
          <w:tcW w:w="2906" w:type="dxa"/>
          <w:vAlign w:val="center"/>
        </w:tcPr>
        <w:p w:rsidR="000A2EB0" w:rsidRPr="00717707" w:rsidRDefault="000A2EB0"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717707">
              <w:rPr>
                <w:rFonts w:ascii="Comic Sans MS" w:hAnsi="Comic Sans MS"/>
                <w:sz w:val="18"/>
                <w:szCs w:val="18"/>
              </w:rPr>
              <w:t>Lycée Pablo Neruda</w:t>
            </w:r>
          </w:smartTag>
        </w:p>
        <w:p w:rsidR="000A2EB0" w:rsidRPr="00717707" w:rsidRDefault="000A2EB0" w:rsidP="005F30FE">
          <w:pPr>
            <w:pStyle w:val="En-tte"/>
            <w:jc w:val="center"/>
            <w:rPr>
              <w:rFonts w:ascii="Comic Sans MS" w:hAnsi="Comic Sans MS"/>
              <w:sz w:val="18"/>
              <w:szCs w:val="18"/>
            </w:rPr>
          </w:pPr>
          <w:r w:rsidRPr="00717707">
            <w:rPr>
              <w:rFonts w:ascii="Comic Sans MS" w:hAnsi="Comic Sans MS"/>
              <w:sz w:val="18"/>
              <w:szCs w:val="18"/>
            </w:rPr>
            <w:t>BTS 1 Electrotechnique</w:t>
          </w:r>
        </w:p>
        <w:p w:rsidR="0055556F" w:rsidRPr="00717707" w:rsidRDefault="0055556F" w:rsidP="005F30FE">
          <w:pPr>
            <w:pStyle w:val="En-tte"/>
            <w:jc w:val="center"/>
            <w:rPr>
              <w:rFonts w:ascii="Comic Sans MS" w:hAnsi="Comic Sans MS"/>
              <w:sz w:val="20"/>
            </w:rPr>
          </w:pPr>
          <w:r w:rsidRPr="00717707">
            <w:rPr>
              <w:rFonts w:ascii="Comic Sans MS" w:hAnsi="Comic Sans MS"/>
              <w:sz w:val="18"/>
              <w:szCs w:val="18"/>
            </w:rPr>
            <w:t>Essais de Systèmes</w:t>
          </w:r>
        </w:p>
      </w:tc>
      <w:tc>
        <w:tcPr>
          <w:tcW w:w="4128" w:type="dxa"/>
          <w:vMerge w:val="restart"/>
          <w:shd w:val="clear" w:color="auto" w:fill="B6DDE8"/>
          <w:vAlign w:val="center"/>
        </w:tcPr>
        <w:p w:rsidR="00C153BD" w:rsidRPr="00C153BD" w:rsidRDefault="00C153BD" w:rsidP="005F30FE">
          <w:pPr>
            <w:jc w:val="center"/>
            <w:rPr>
              <w:rFonts w:ascii="Comic Sans MS" w:hAnsi="Comic Sans MS"/>
              <w:sz w:val="18"/>
              <w:szCs w:val="18"/>
            </w:rPr>
          </w:pPr>
          <w:r w:rsidRPr="00C153BD">
            <w:rPr>
              <w:rFonts w:ascii="Comic Sans MS" w:hAnsi="Comic Sans MS"/>
              <w:sz w:val="18"/>
              <w:szCs w:val="18"/>
            </w:rPr>
            <w:t>Transformation de l’énergie</w:t>
          </w:r>
        </w:p>
        <w:p w:rsidR="000A2EB0" w:rsidRPr="00717707" w:rsidRDefault="00C153BD" w:rsidP="005F30FE">
          <w:pPr>
            <w:jc w:val="center"/>
            <w:rPr>
              <w:rFonts w:ascii="Comic Sans MS" w:hAnsi="Comic Sans MS"/>
              <w:sz w:val="28"/>
              <w:szCs w:val="28"/>
            </w:rPr>
          </w:pPr>
          <w:r>
            <w:rPr>
              <w:rFonts w:ascii="Comic Sans MS" w:hAnsi="Comic Sans MS"/>
              <w:sz w:val="28"/>
              <w:szCs w:val="28"/>
            </w:rPr>
            <w:t xml:space="preserve">Etude d’une </w:t>
          </w:r>
          <w:proofErr w:type="spellStart"/>
          <w:r>
            <w:rPr>
              <w:rFonts w:ascii="Comic Sans MS" w:hAnsi="Comic Sans MS"/>
              <w:sz w:val="28"/>
              <w:szCs w:val="28"/>
            </w:rPr>
            <w:t>micro-centrale</w:t>
          </w:r>
          <w:proofErr w:type="spellEnd"/>
        </w:p>
      </w:tc>
      <w:tc>
        <w:tcPr>
          <w:tcW w:w="3139" w:type="dxa"/>
        </w:tcPr>
        <w:p w:rsidR="000A2EB0" w:rsidRPr="00717707" w:rsidRDefault="000C2076" w:rsidP="005F30FE">
          <w:pPr>
            <w:pStyle w:val="En-tte"/>
            <w:jc w:val="center"/>
            <w:rPr>
              <w:rFonts w:ascii="Comic Sans MS" w:hAnsi="Comic Sans MS"/>
              <w:sz w:val="20"/>
            </w:rPr>
          </w:pPr>
          <w:r>
            <w:rPr>
              <w:rFonts w:ascii="Comic Sans MS" w:hAnsi="Comic Sans MS"/>
              <w:noProof/>
              <w:sz w:val="20"/>
            </w:rPr>
            <w:drawing>
              <wp:inline distT="0" distB="0" distL="0" distR="0">
                <wp:extent cx="370840" cy="517525"/>
                <wp:effectExtent l="19050" t="0" r="0" b="0"/>
                <wp:docPr id="3"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70840" cy="517525"/>
                        </a:xfrm>
                        <a:prstGeom prst="rect">
                          <a:avLst/>
                        </a:prstGeom>
                        <a:noFill/>
                        <a:ln w="9525">
                          <a:noFill/>
                          <a:miter lim="800000"/>
                          <a:headEnd/>
                          <a:tailEnd/>
                        </a:ln>
                      </pic:spPr>
                    </pic:pic>
                  </a:graphicData>
                </a:graphic>
              </wp:inline>
            </w:drawing>
          </w:r>
        </w:p>
        <w:p w:rsidR="000A2EB0" w:rsidRPr="00717707" w:rsidRDefault="000A2EB0" w:rsidP="005F30FE">
          <w:pPr>
            <w:pStyle w:val="En-tte"/>
            <w:jc w:val="center"/>
            <w:rPr>
              <w:rFonts w:ascii="Comic Sans MS" w:hAnsi="Comic Sans MS"/>
              <w:sz w:val="16"/>
              <w:szCs w:val="16"/>
            </w:rPr>
          </w:pPr>
          <w:r w:rsidRPr="00717707">
            <w:rPr>
              <w:rFonts w:ascii="Comic Sans MS" w:hAnsi="Comic Sans MS"/>
              <w:sz w:val="16"/>
              <w:szCs w:val="16"/>
            </w:rPr>
            <w:t>2009-2010</w:t>
          </w:r>
        </w:p>
      </w:tc>
    </w:tr>
    <w:tr w:rsidR="000A2EB0" w:rsidRPr="00717707" w:rsidTr="00DE3A7E">
      <w:trPr>
        <w:trHeight w:val="806"/>
      </w:trPr>
      <w:tc>
        <w:tcPr>
          <w:tcW w:w="2906" w:type="dxa"/>
          <w:vAlign w:val="center"/>
        </w:tcPr>
        <w:p w:rsidR="000A2EB0" w:rsidRPr="00717707" w:rsidRDefault="00902325" w:rsidP="005F30FE">
          <w:pPr>
            <w:pStyle w:val="En-tte"/>
            <w:jc w:val="center"/>
            <w:rPr>
              <w:rFonts w:ascii="Comic Sans MS" w:hAnsi="Comic Sans MS"/>
              <w:sz w:val="16"/>
              <w:szCs w:val="16"/>
              <w:lang w:val="en-US"/>
            </w:rPr>
          </w:pPr>
          <w:r w:rsidRPr="00804DB1">
            <w:rPr>
              <w:rFonts w:ascii="Comic Sans MS" w:hAnsi="Comic Sans MS"/>
              <w:sz w:val="16"/>
              <w:szCs w:val="16"/>
            </w:rPr>
            <w:t>Référence</w:t>
          </w:r>
          <w:r w:rsidRPr="00717707">
            <w:rPr>
              <w:rFonts w:ascii="Comic Sans MS" w:hAnsi="Comic Sans MS"/>
              <w:sz w:val="16"/>
              <w:szCs w:val="16"/>
              <w:lang w:val="en-US"/>
            </w:rPr>
            <w:t xml:space="preserve"> </w:t>
          </w:r>
          <w:r w:rsidR="000A2EB0" w:rsidRPr="00717707">
            <w:rPr>
              <w:rFonts w:ascii="Comic Sans MS" w:hAnsi="Comic Sans MS"/>
              <w:sz w:val="16"/>
              <w:szCs w:val="16"/>
              <w:lang w:val="en-US"/>
            </w:rPr>
            <w:t xml:space="preserve">TP </w:t>
          </w:r>
        </w:p>
        <w:p w:rsidR="000A2EB0" w:rsidRPr="00022399" w:rsidRDefault="00AD5AEE" w:rsidP="00717707">
          <w:pPr>
            <w:pStyle w:val="En-tte"/>
            <w:jc w:val="center"/>
            <w:rPr>
              <w:rFonts w:ascii="Comic Sans MS" w:hAnsi="Comic Sans MS"/>
              <w:sz w:val="20"/>
            </w:rPr>
          </w:pPr>
          <w:fldSimple w:instr=" FILENAME   \* MERGEFORMAT ">
            <w:r w:rsidR="008F26F3" w:rsidRPr="00022399">
              <w:rPr>
                <w:rFonts w:ascii="Comic Sans MS" w:hAnsi="Comic Sans MS"/>
                <w:noProof/>
                <w:sz w:val="20"/>
                <w:lang w:val="en-US"/>
              </w:rPr>
              <w:t>TH4</w:t>
            </w:r>
            <w:r w:rsidR="008F26F3" w:rsidRPr="00022399">
              <w:rPr>
                <w:rFonts w:ascii="Comic Sans MS" w:hAnsi="Comic Sans MS"/>
                <w:noProof/>
                <w:sz w:val="20"/>
              </w:rPr>
              <w:t>_S4_microcentrale.docx</w:t>
            </w:r>
          </w:fldSimple>
        </w:p>
      </w:tc>
      <w:tc>
        <w:tcPr>
          <w:tcW w:w="4128" w:type="dxa"/>
          <w:vMerge/>
          <w:shd w:val="clear" w:color="auto" w:fill="B6DDE8"/>
          <w:vAlign w:val="center"/>
        </w:tcPr>
        <w:p w:rsidR="000A2EB0" w:rsidRPr="00717707" w:rsidRDefault="000A2EB0" w:rsidP="005F30FE">
          <w:pPr>
            <w:jc w:val="center"/>
            <w:rPr>
              <w:rFonts w:ascii="Comic Sans MS" w:hAnsi="Comic Sans MS"/>
              <w:sz w:val="28"/>
              <w:szCs w:val="28"/>
              <w:lang w:val="en-US"/>
            </w:rPr>
          </w:pPr>
        </w:p>
      </w:tc>
      <w:tc>
        <w:tcPr>
          <w:tcW w:w="3139" w:type="dxa"/>
          <w:vAlign w:val="center"/>
        </w:tcPr>
        <w:p w:rsidR="000A2EB0" w:rsidRDefault="000A2EB0" w:rsidP="005F30FE">
          <w:pPr>
            <w:pStyle w:val="En-tte"/>
            <w:jc w:val="center"/>
            <w:rPr>
              <w:rFonts w:ascii="Comic Sans MS" w:hAnsi="Comic Sans MS"/>
              <w:noProof/>
              <w:sz w:val="20"/>
            </w:rPr>
          </w:pPr>
          <w:r w:rsidRPr="00717707">
            <w:rPr>
              <w:rFonts w:ascii="Comic Sans MS" w:hAnsi="Comic Sans MS"/>
              <w:noProof/>
              <w:sz w:val="20"/>
            </w:rPr>
            <w:t xml:space="preserve">Systémes : </w:t>
          </w:r>
          <w:r w:rsidR="00717707">
            <w:rPr>
              <w:rFonts w:ascii="Comic Sans MS" w:hAnsi="Comic Sans MS"/>
              <w:noProof/>
              <w:sz w:val="20"/>
            </w:rPr>
            <w:t xml:space="preserve"> </w:t>
          </w:r>
          <w:r w:rsidR="00717707" w:rsidRPr="00717707">
            <w:rPr>
              <w:rFonts w:ascii="Comic Sans MS" w:hAnsi="Comic Sans MS"/>
              <w:noProof/>
              <w:sz w:val="20"/>
            </w:rPr>
            <w:t>Microcentrale</w:t>
          </w:r>
        </w:p>
        <w:p w:rsidR="00717707" w:rsidRPr="00717707" w:rsidRDefault="00717707" w:rsidP="00717707">
          <w:pPr>
            <w:pStyle w:val="En-tte"/>
            <w:rPr>
              <w:rFonts w:ascii="Comic Sans MS" w:hAnsi="Comic Sans MS"/>
              <w:noProof/>
              <w:sz w:val="20"/>
            </w:rPr>
          </w:pPr>
          <w:r w:rsidRPr="00717707">
            <w:rPr>
              <w:rFonts w:ascii="Comic Sans MS" w:hAnsi="Comic Sans MS"/>
              <w:sz w:val="16"/>
              <w:szCs w:val="16"/>
            </w:rPr>
            <w:t xml:space="preserve">Thème 4 : </w:t>
          </w:r>
          <w:r>
            <w:rPr>
              <w:rFonts w:ascii="Comic Sans MS" w:hAnsi="Comic Sans MS"/>
              <w:sz w:val="16"/>
              <w:szCs w:val="16"/>
            </w:rPr>
            <w:t>procédés de transformation</w:t>
          </w:r>
          <w:r w:rsidR="00022399">
            <w:rPr>
              <w:rFonts w:ascii="Comic Sans MS" w:hAnsi="Comic Sans MS"/>
              <w:sz w:val="16"/>
              <w:szCs w:val="16"/>
            </w:rPr>
            <w:t xml:space="preserve"> de l’énergie</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35B"/>
    <w:multiLevelType w:val="hybridMultilevel"/>
    <w:tmpl w:val="880EF162"/>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
    <w:nsid w:val="02BA3A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4213CF"/>
    <w:multiLevelType w:val="hybridMultilevel"/>
    <w:tmpl w:val="6456B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544E7"/>
    <w:multiLevelType w:val="multilevel"/>
    <w:tmpl w:val="61009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B37E0E"/>
    <w:multiLevelType w:val="hybridMultilevel"/>
    <w:tmpl w:val="046E5AE0"/>
    <w:lvl w:ilvl="0" w:tplc="A9FEEB5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50E1E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B16942"/>
    <w:multiLevelType w:val="hybridMultilevel"/>
    <w:tmpl w:val="CB2C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9">
    <w:nsid w:val="11F7657A"/>
    <w:multiLevelType w:val="hybridMultilevel"/>
    <w:tmpl w:val="321E032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121D1257"/>
    <w:multiLevelType w:val="hybridMultilevel"/>
    <w:tmpl w:val="050AB382"/>
    <w:lvl w:ilvl="0" w:tplc="FFFFFFFF">
      <w:numFmt w:val="bullet"/>
      <w:lvlText w:val="-"/>
      <w:lvlJc w:val="left"/>
      <w:pPr>
        <w:tabs>
          <w:tab w:val="num" w:pos="5322"/>
        </w:tabs>
        <w:ind w:left="5322" w:hanging="360"/>
      </w:pPr>
      <w:rPr>
        <w:rFonts w:ascii="Times New Roman" w:eastAsia="Times New Roman" w:hAnsi="Times New Roman" w:cs="Times New Roman" w:hint="default"/>
      </w:rPr>
    </w:lvl>
    <w:lvl w:ilvl="1" w:tplc="FFFFFFFF" w:tentative="1">
      <w:start w:val="1"/>
      <w:numFmt w:val="bullet"/>
      <w:lvlText w:val="o"/>
      <w:lvlJc w:val="left"/>
      <w:pPr>
        <w:tabs>
          <w:tab w:val="num" w:pos="6042"/>
        </w:tabs>
        <w:ind w:left="6042" w:hanging="360"/>
      </w:pPr>
      <w:rPr>
        <w:rFonts w:ascii="Courier New" w:hAnsi="Courier New" w:hint="default"/>
      </w:rPr>
    </w:lvl>
    <w:lvl w:ilvl="2" w:tplc="FFFFFFFF" w:tentative="1">
      <w:start w:val="1"/>
      <w:numFmt w:val="bullet"/>
      <w:lvlText w:val=""/>
      <w:lvlJc w:val="left"/>
      <w:pPr>
        <w:tabs>
          <w:tab w:val="num" w:pos="6762"/>
        </w:tabs>
        <w:ind w:left="6762" w:hanging="360"/>
      </w:pPr>
      <w:rPr>
        <w:rFonts w:ascii="Wingdings" w:hAnsi="Wingdings" w:hint="default"/>
      </w:rPr>
    </w:lvl>
    <w:lvl w:ilvl="3" w:tplc="FFFFFFFF" w:tentative="1">
      <w:start w:val="1"/>
      <w:numFmt w:val="bullet"/>
      <w:lvlText w:val=""/>
      <w:lvlJc w:val="left"/>
      <w:pPr>
        <w:tabs>
          <w:tab w:val="num" w:pos="7482"/>
        </w:tabs>
        <w:ind w:left="7482" w:hanging="360"/>
      </w:pPr>
      <w:rPr>
        <w:rFonts w:ascii="Symbol" w:hAnsi="Symbol" w:hint="default"/>
      </w:rPr>
    </w:lvl>
    <w:lvl w:ilvl="4" w:tplc="FFFFFFFF" w:tentative="1">
      <w:start w:val="1"/>
      <w:numFmt w:val="bullet"/>
      <w:lvlText w:val="o"/>
      <w:lvlJc w:val="left"/>
      <w:pPr>
        <w:tabs>
          <w:tab w:val="num" w:pos="8202"/>
        </w:tabs>
        <w:ind w:left="8202" w:hanging="360"/>
      </w:pPr>
      <w:rPr>
        <w:rFonts w:ascii="Courier New" w:hAnsi="Courier New" w:hint="default"/>
      </w:rPr>
    </w:lvl>
    <w:lvl w:ilvl="5" w:tplc="FFFFFFFF" w:tentative="1">
      <w:start w:val="1"/>
      <w:numFmt w:val="bullet"/>
      <w:lvlText w:val=""/>
      <w:lvlJc w:val="left"/>
      <w:pPr>
        <w:tabs>
          <w:tab w:val="num" w:pos="8922"/>
        </w:tabs>
        <w:ind w:left="8922" w:hanging="360"/>
      </w:pPr>
      <w:rPr>
        <w:rFonts w:ascii="Wingdings" w:hAnsi="Wingdings" w:hint="default"/>
      </w:rPr>
    </w:lvl>
    <w:lvl w:ilvl="6" w:tplc="FFFFFFFF" w:tentative="1">
      <w:start w:val="1"/>
      <w:numFmt w:val="bullet"/>
      <w:lvlText w:val=""/>
      <w:lvlJc w:val="left"/>
      <w:pPr>
        <w:tabs>
          <w:tab w:val="num" w:pos="9642"/>
        </w:tabs>
        <w:ind w:left="9642" w:hanging="360"/>
      </w:pPr>
      <w:rPr>
        <w:rFonts w:ascii="Symbol" w:hAnsi="Symbol" w:hint="default"/>
      </w:rPr>
    </w:lvl>
    <w:lvl w:ilvl="7" w:tplc="FFFFFFFF" w:tentative="1">
      <w:start w:val="1"/>
      <w:numFmt w:val="bullet"/>
      <w:lvlText w:val="o"/>
      <w:lvlJc w:val="left"/>
      <w:pPr>
        <w:tabs>
          <w:tab w:val="num" w:pos="10362"/>
        </w:tabs>
        <w:ind w:left="10362" w:hanging="360"/>
      </w:pPr>
      <w:rPr>
        <w:rFonts w:ascii="Courier New" w:hAnsi="Courier New" w:hint="default"/>
      </w:rPr>
    </w:lvl>
    <w:lvl w:ilvl="8" w:tplc="FFFFFFFF" w:tentative="1">
      <w:start w:val="1"/>
      <w:numFmt w:val="bullet"/>
      <w:lvlText w:val=""/>
      <w:lvlJc w:val="left"/>
      <w:pPr>
        <w:tabs>
          <w:tab w:val="num" w:pos="11082"/>
        </w:tabs>
        <w:ind w:left="11082" w:hanging="360"/>
      </w:pPr>
      <w:rPr>
        <w:rFonts w:ascii="Wingdings" w:hAnsi="Wingdings" w:hint="default"/>
      </w:rPr>
    </w:lvl>
  </w:abstractNum>
  <w:abstractNum w:abstractNumId="11">
    <w:nsid w:val="13386C76"/>
    <w:multiLevelType w:val="hybridMultilevel"/>
    <w:tmpl w:val="5688F8E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54C44E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E15925"/>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8C5AB2"/>
    <w:multiLevelType w:val="hybridMultilevel"/>
    <w:tmpl w:val="6B62FCD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5">
    <w:nsid w:val="1A252E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EB44A4"/>
    <w:multiLevelType w:val="multilevel"/>
    <w:tmpl w:val="ED50D7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151072"/>
    <w:multiLevelType w:val="hybridMultilevel"/>
    <w:tmpl w:val="4CF24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C240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6B3C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EB4836"/>
    <w:multiLevelType w:val="hybridMultilevel"/>
    <w:tmpl w:val="618E19EA"/>
    <w:lvl w:ilvl="0" w:tplc="040C0001">
      <w:start w:val="1"/>
      <w:numFmt w:val="bullet"/>
      <w:lvlText w:val=""/>
      <w:lvlJc w:val="left"/>
      <w:pPr>
        <w:ind w:left="1073" w:hanging="360"/>
      </w:pPr>
      <w:rPr>
        <w:rFonts w:ascii="Symbol" w:hAnsi="Symbo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21">
    <w:nsid w:val="2E4C55B8"/>
    <w:multiLevelType w:val="multilevel"/>
    <w:tmpl w:val="ED50D7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7E207E"/>
    <w:multiLevelType w:val="hybridMultilevel"/>
    <w:tmpl w:val="3560038A"/>
    <w:lvl w:ilvl="0" w:tplc="F9F02D7C">
      <w:start w:val="1"/>
      <w:numFmt w:val="lowerLetter"/>
      <w:lvlText w:val="%1)"/>
      <w:lvlJc w:val="left"/>
      <w:pPr>
        <w:tabs>
          <w:tab w:val="num" w:pos="1070"/>
        </w:tabs>
        <w:ind w:left="1070" w:hanging="360"/>
      </w:pPr>
      <w:rPr>
        <w:rFonts w:hint="default"/>
      </w:rPr>
    </w:lvl>
    <w:lvl w:ilvl="1" w:tplc="040C0019" w:tentative="1">
      <w:start w:val="1"/>
      <w:numFmt w:val="lowerLetter"/>
      <w:lvlText w:val="%2."/>
      <w:lvlJc w:val="left"/>
      <w:pPr>
        <w:tabs>
          <w:tab w:val="num" w:pos="1790"/>
        </w:tabs>
        <w:ind w:left="1790" w:hanging="360"/>
      </w:pPr>
    </w:lvl>
    <w:lvl w:ilvl="2" w:tplc="040C001B" w:tentative="1">
      <w:start w:val="1"/>
      <w:numFmt w:val="lowerRoman"/>
      <w:lvlText w:val="%3."/>
      <w:lvlJc w:val="right"/>
      <w:pPr>
        <w:tabs>
          <w:tab w:val="num" w:pos="2510"/>
        </w:tabs>
        <w:ind w:left="2510" w:hanging="180"/>
      </w:pPr>
    </w:lvl>
    <w:lvl w:ilvl="3" w:tplc="040C000F" w:tentative="1">
      <w:start w:val="1"/>
      <w:numFmt w:val="decimal"/>
      <w:lvlText w:val="%4."/>
      <w:lvlJc w:val="left"/>
      <w:pPr>
        <w:tabs>
          <w:tab w:val="num" w:pos="3230"/>
        </w:tabs>
        <w:ind w:left="3230" w:hanging="360"/>
      </w:pPr>
    </w:lvl>
    <w:lvl w:ilvl="4" w:tplc="040C0019" w:tentative="1">
      <w:start w:val="1"/>
      <w:numFmt w:val="lowerLetter"/>
      <w:lvlText w:val="%5."/>
      <w:lvlJc w:val="left"/>
      <w:pPr>
        <w:tabs>
          <w:tab w:val="num" w:pos="3950"/>
        </w:tabs>
        <w:ind w:left="3950" w:hanging="360"/>
      </w:pPr>
    </w:lvl>
    <w:lvl w:ilvl="5" w:tplc="040C001B" w:tentative="1">
      <w:start w:val="1"/>
      <w:numFmt w:val="lowerRoman"/>
      <w:lvlText w:val="%6."/>
      <w:lvlJc w:val="right"/>
      <w:pPr>
        <w:tabs>
          <w:tab w:val="num" w:pos="4670"/>
        </w:tabs>
        <w:ind w:left="4670" w:hanging="180"/>
      </w:pPr>
    </w:lvl>
    <w:lvl w:ilvl="6" w:tplc="040C000F" w:tentative="1">
      <w:start w:val="1"/>
      <w:numFmt w:val="decimal"/>
      <w:lvlText w:val="%7."/>
      <w:lvlJc w:val="left"/>
      <w:pPr>
        <w:tabs>
          <w:tab w:val="num" w:pos="5390"/>
        </w:tabs>
        <w:ind w:left="5390" w:hanging="360"/>
      </w:pPr>
    </w:lvl>
    <w:lvl w:ilvl="7" w:tplc="040C0019" w:tentative="1">
      <w:start w:val="1"/>
      <w:numFmt w:val="lowerLetter"/>
      <w:lvlText w:val="%8."/>
      <w:lvlJc w:val="left"/>
      <w:pPr>
        <w:tabs>
          <w:tab w:val="num" w:pos="6110"/>
        </w:tabs>
        <w:ind w:left="6110" w:hanging="360"/>
      </w:pPr>
    </w:lvl>
    <w:lvl w:ilvl="8" w:tplc="040C001B" w:tentative="1">
      <w:start w:val="1"/>
      <w:numFmt w:val="lowerRoman"/>
      <w:lvlText w:val="%9."/>
      <w:lvlJc w:val="right"/>
      <w:pPr>
        <w:tabs>
          <w:tab w:val="num" w:pos="6830"/>
        </w:tabs>
        <w:ind w:left="6830" w:hanging="180"/>
      </w:pPr>
    </w:lvl>
  </w:abstractNum>
  <w:abstractNum w:abstractNumId="23">
    <w:nsid w:val="3331253D"/>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317F0B"/>
    <w:multiLevelType w:val="hybridMultilevel"/>
    <w:tmpl w:val="59B02CCE"/>
    <w:lvl w:ilvl="0" w:tplc="A9FEEB58">
      <w:numFmt w:val="bullet"/>
      <w:lvlText w:val="-"/>
      <w:lvlJc w:val="left"/>
      <w:pPr>
        <w:ind w:left="1429" w:hanging="360"/>
      </w:pPr>
      <w:rPr>
        <w:rFonts w:ascii="Comic Sans MS" w:eastAsia="Times New Roman" w:hAnsi="Comic Sans M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382D5C2F"/>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A9E75EA"/>
    <w:multiLevelType w:val="hybridMultilevel"/>
    <w:tmpl w:val="E338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0ED052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6CC4633"/>
    <w:multiLevelType w:val="hybridMultilevel"/>
    <w:tmpl w:val="93ACBFA4"/>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0">
    <w:nsid w:val="48AE119A"/>
    <w:multiLevelType w:val="hybridMultilevel"/>
    <w:tmpl w:val="D624999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C855D90"/>
    <w:multiLevelType w:val="multilevel"/>
    <w:tmpl w:val="47F859B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b w:val="0"/>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2">
    <w:nsid w:val="50EC2393"/>
    <w:multiLevelType w:val="hybridMultilevel"/>
    <w:tmpl w:val="E0E09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224E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216A97"/>
    <w:multiLevelType w:val="hybridMultilevel"/>
    <w:tmpl w:val="ED963E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5FC7F38"/>
    <w:multiLevelType w:val="hybridMultilevel"/>
    <w:tmpl w:val="D286F5B8"/>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6">
    <w:nsid w:val="580F6F6D"/>
    <w:multiLevelType w:val="multilevel"/>
    <w:tmpl w:val="710AF5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7">
    <w:nsid w:val="58950CF0"/>
    <w:multiLevelType w:val="hybridMultilevel"/>
    <w:tmpl w:val="68086F48"/>
    <w:lvl w:ilvl="0" w:tplc="FFFFFFFF">
      <w:start w:val="1"/>
      <w:numFmt w:val="lowerLetter"/>
      <w:lvlText w:val="%1)"/>
      <w:lvlJc w:val="left"/>
      <w:pPr>
        <w:tabs>
          <w:tab w:val="num" w:pos="1770"/>
        </w:tabs>
        <w:ind w:left="1770" w:hanging="36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38">
    <w:nsid w:val="5E2F0A7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E800DB7"/>
    <w:multiLevelType w:val="hybridMultilevel"/>
    <w:tmpl w:val="BA4A4D6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nsid w:val="5EAF2759"/>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1166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81C4E3D"/>
    <w:multiLevelType w:val="hybridMultilevel"/>
    <w:tmpl w:val="7F7C1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81F2E28"/>
    <w:multiLevelType w:val="hybridMultilevel"/>
    <w:tmpl w:val="CA548A9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5">
    <w:nsid w:val="7D1E2D88"/>
    <w:multiLevelType w:val="hybridMultilevel"/>
    <w:tmpl w:val="6838C0DE"/>
    <w:lvl w:ilvl="0" w:tplc="07221DBE">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6">
    <w:nsid w:val="7FF40A0F"/>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27"/>
  </w:num>
  <w:num w:numId="4">
    <w:abstractNumId w:val="36"/>
  </w:num>
  <w:num w:numId="5">
    <w:abstractNumId w:val="42"/>
  </w:num>
  <w:num w:numId="6">
    <w:abstractNumId w:val="17"/>
  </w:num>
  <w:num w:numId="7">
    <w:abstractNumId w:val="32"/>
  </w:num>
  <w:num w:numId="8">
    <w:abstractNumId w:val="11"/>
  </w:num>
  <w:num w:numId="9">
    <w:abstractNumId w:val="16"/>
  </w:num>
  <w:num w:numId="10">
    <w:abstractNumId w:val="26"/>
  </w:num>
  <w:num w:numId="11">
    <w:abstractNumId w:val="44"/>
  </w:num>
  <w:num w:numId="12">
    <w:abstractNumId w:val="9"/>
  </w:num>
  <w:num w:numId="13">
    <w:abstractNumId w:val="2"/>
  </w:num>
  <w:num w:numId="14">
    <w:abstractNumId w:val="1"/>
  </w:num>
  <w:num w:numId="15">
    <w:abstractNumId w:val="3"/>
  </w:num>
  <w:num w:numId="16">
    <w:abstractNumId w:val="38"/>
  </w:num>
  <w:num w:numId="17">
    <w:abstractNumId w:val="40"/>
  </w:num>
  <w:num w:numId="18">
    <w:abstractNumId w:val="46"/>
  </w:num>
  <w:num w:numId="19">
    <w:abstractNumId w:val="12"/>
  </w:num>
  <w:num w:numId="20">
    <w:abstractNumId w:val="33"/>
  </w:num>
  <w:num w:numId="21">
    <w:abstractNumId w:val="41"/>
  </w:num>
  <w:num w:numId="22">
    <w:abstractNumId w:val="15"/>
  </w:num>
  <w:num w:numId="23">
    <w:abstractNumId w:val="25"/>
  </w:num>
  <w:num w:numId="24">
    <w:abstractNumId w:val="10"/>
  </w:num>
  <w:num w:numId="25">
    <w:abstractNumId w:val="23"/>
  </w:num>
  <w:num w:numId="26">
    <w:abstractNumId w:val="13"/>
  </w:num>
  <w:num w:numId="27">
    <w:abstractNumId w:val="6"/>
  </w:num>
  <w:num w:numId="28">
    <w:abstractNumId w:val="28"/>
  </w:num>
  <w:num w:numId="29">
    <w:abstractNumId w:val="39"/>
  </w:num>
  <w:num w:numId="30">
    <w:abstractNumId w:val="31"/>
  </w:num>
  <w:num w:numId="31">
    <w:abstractNumId w:val="37"/>
  </w:num>
  <w:num w:numId="32">
    <w:abstractNumId w:val="19"/>
  </w:num>
  <w:num w:numId="33">
    <w:abstractNumId w:val="14"/>
  </w:num>
  <w:num w:numId="34">
    <w:abstractNumId w:val="18"/>
  </w:num>
  <w:num w:numId="35">
    <w:abstractNumId w:val="34"/>
  </w:num>
  <w:num w:numId="36">
    <w:abstractNumId w:val="43"/>
  </w:num>
  <w:num w:numId="37">
    <w:abstractNumId w:val="7"/>
  </w:num>
  <w:num w:numId="38">
    <w:abstractNumId w:val="4"/>
  </w:num>
  <w:num w:numId="39">
    <w:abstractNumId w:val="24"/>
  </w:num>
  <w:num w:numId="40">
    <w:abstractNumId w:val="20"/>
  </w:num>
  <w:num w:numId="41">
    <w:abstractNumId w:val="45"/>
  </w:num>
  <w:num w:numId="42">
    <w:abstractNumId w:val="30"/>
  </w:num>
  <w:num w:numId="43">
    <w:abstractNumId w:val="22"/>
  </w:num>
  <w:num w:numId="44">
    <w:abstractNumId w:val="0"/>
  </w:num>
  <w:num w:numId="45">
    <w:abstractNumId w:val="21"/>
  </w:num>
  <w:num w:numId="46">
    <w:abstractNumId w:val="29"/>
  </w:num>
  <w:num w:numId="47">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95234"/>
  </w:hdrShapeDefaults>
  <w:footnotePr>
    <w:footnote w:id="-1"/>
    <w:footnote w:id="0"/>
  </w:footnotePr>
  <w:endnotePr>
    <w:endnote w:id="-1"/>
    <w:endnote w:id="0"/>
  </w:endnotePr>
  <w:compat/>
  <w:rsids>
    <w:rsidRoot w:val="00660449"/>
    <w:rsid w:val="00010C1F"/>
    <w:rsid w:val="00022399"/>
    <w:rsid w:val="0002417F"/>
    <w:rsid w:val="000420E2"/>
    <w:rsid w:val="000639D5"/>
    <w:rsid w:val="000738EB"/>
    <w:rsid w:val="0007545F"/>
    <w:rsid w:val="00096C99"/>
    <w:rsid w:val="00097CC3"/>
    <w:rsid w:val="000A2EB0"/>
    <w:rsid w:val="000B7760"/>
    <w:rsid w:val="000C2076"/>
    <w:rsid w:val="000C2A88"/>
    <w:rsid w:val="000E2D50"/>
    <w:rsid w:val="000F3240"/>
    <w:rsid w:val="00156CEB"/>
    <w:rsid w:val="00196A7D"/>
    <w:rsid w:val="001B370F"/>
    <w:rsid w:val="001B7986"/>
    <w:rsid w:val="001E5A01"/>
    <w:rsid w:val="001F1EB5"/>
    <w:rsid w:val="00205340"/>
    <w:rsid w:val="002108B5"/>
    <w:rsid w:val="002122A0"/>
    <w:rsid w:val="0021560A"/>
    <w:rsid w:val="002229D4"/>
    <w:rsid w:val="00240E96"/>
    <w:rsid w:val="00242948"/>
    <w:rsid w:val="00263043"/>
    <w:rsid w:val="002652F3"/>
    <w:rsid w:val="00282BE9"/>
    <w:rsid w:val="0029103D"/>
    <w:rsid w:val="00292EEA"/>
    <w:rsid w:val="002A1452"/>
    <w:rsid w:val="002B07DC"/>
    <w:rsid w:val="002B321B"/>
    <w:rsid w:val="002F7135"/>
    <w:rsid w:val="00334815"/>
    <w:rsid w:val="0036322D"/>
    <w:rsid w:val="00371987"/>
    <w:rsid w:val="00371A95"/>
    <w:rsid w:val="003778E7"/>
    <w:rsid w:val="00382FBA"/>
    <w:rsid w:val="003868F7"/>
    <w:rsid w:val="003B19F5"/>
    <w:rsid w:val="003C7F52"/>
    <w:rsid w:val="003D01D3"/>
    <w:rsid w:val="003F1E94"/>
    <w:rsid w:val="003F731D"/>
    <w:rsid w:val="00424EAA"/>
    <w:rsid w:val="00443905"/>
    <w:rsid w:val="00465CEA"/>
    <w:rsid w:val="00486ECB"/>
    <w:rsid w:val="004916CE"/>
    <w:rsid w:val="004918B9"/>
    <w:rsid w:val="004A0848"/>
    <w:rsid w:val="004A39A5"/>
    <w:rsid w:val="004C4131"/>
    <w:rsid w:val="004D7CA7"/>
    <w:rsid w:val="004F2D56"/>
    <w:rsid w:val="00503DED"/>
    <w:rsid w:val="00531818"/>
    <w:rsid w:val="0055556F"/>
    <w:rsid w:val="005670E9"/>
    <w:rsid w:val="0057319E"/>
    <w:rsid w:val="00577C51"/>
    <w:rsid w:val="005969F8"/>
    <w:rsid w:val="005B5962"/>
    <w:rsid w:val="005C06F5"/>
    <w:rsid w:val="005C35CC"/>
    <w:rsid w:val="005D1A54"/>
    <w:rsid w:val="005E296C"/>
    <w:rsid w:val="005F30FE"/>
    <w:rsid w:val="00650E5D"/>
    <w:rsid w:val="00660449"/>
    <w:rsid w:val="00660C5E"/>
    <w:rsid w:val="00670D3C"/>
    <w:rsid w:val="0067288F"/>
    <w:rsid w:val="006D4E5D"/>
    <w:rsid w:val="006D7452"/>
    <w:rsid w:val="006E371D"/>
    <w:rsid w:val="006F595E"/>
    <w:rsid w:val="00717707"/>
    <w:rsid w:val="007253B6"/>
    <w:rsid w:val="00752CEC"/>
    <w:rsid w:val="0077271F"/>
    <w:rsid w:val="007768F1"/>
    <w:rsid w:val="00796F2E"/>
    <w:rsid w:val="007A5DDF"/>
    <w:rsid w:val="007B2DC2"/>
    <w:rsid w:val="007C18F1"/>
    <w:rsid w:val="007C1FFA"/>
    <w:rsid w:val="007E2ED4"/>
    <w:rsid w:val="007F025C"/>
    <w:rsid w:val="007F299F"/>
    <w:rsid w:val="00800B97"/>
    <w:rsid w:val="00804DB1"/>
    <w:rsid w:val="00805116"/>
    <w:rsid w:val="00852A9F"/>
    <w:rsid w:val="008637FB"/>
    <w:rsid w:val="00863D37"/>
    <w:rsid w:val="00892D02"/>
    <w:rsid w:val="008A065F"/>
    <w:rsid w:val="008C1878"/>
    <w:rsid w:val="008E34BA"/>
    <w:rsid w:val="008F26F3"/>
    <w:rsid w:val="00902325"/>
    <w:rsid w:val="00941FFF"/>
    <w:rsid w:val="009631FA"/>
    <w:rsid w:val="00966242"/>
    <w:rsid w:val="00980664"/>
    <w:rsid w:val="0098232E"/>
    <w:rsid w:val="00987D7E"/>
    <w:rsid w:val="00995AFA"/>
    <w:rsid w:val="00995BFD"/>
    <w:rsid w:val="00997B43"/>
    <w:rsid w:val="009B625F"/>
    <w:rsid w:val="009B7C39"/>
    <w:rsid w:val="009C751E"/>
    <w:rsid w:val="009D1465"/>
    <w:rsid w:val="00A33B33"/>
    <w:rsid w:val="00A5649B"/>
    <w:rsid w:val="00A6036A"/>
    <w:rsid w:val="00A64976"/>
    <w:rsid w:val="00A83A6A"/>
    <w:rsid w:val="00AA7A7C"/>
    <w:rsid w:val="00AC4003"/>
    <w:rsid w:val="00AD5AEE"/>
    <w:rsid w:val="00AE742D"/>
    <w:rsid w:val="00AF7483"/>
    <w:rsid w:val="00B055AB"/>
    <w:rsid w:val="00B0607E"/>
    <w:rsid w:val="00B44078"/>
    <w:rsid w:val="00B579D3"/>
    <w:rsid w:val="00B57A3A"/>
    <w:rsid w:val="00B62241"/>
    <w:rsid w:val="00B669AA"/>
    <w:rsid w:val="00B84B2E"/>
    <w:rsid w:val="00B95B4D"/>
    <w:rsid w:val="00BA60A1"/>
    <w:rsid w:val="00BB305E"/>
    <w:rsid w:val="00BB519F"/>
    <w:rsid w:val="00BC189B"/>
    <w:rsid w:val="00BC5936"/>
    <w:rsid w:val="00BD0F53"/>
    <w:rsid w:val="00C07CB6"/>
    <w:rsid w:val="00C11772"/>
    <w:rsid w:val="00C153BD"/>
    <w:rsid w:val="00C228A7"/>
    <w:rsid w:val="00C3223B"/>
    <w:rsid w:val="00C35D32"/>
    <w:rsid w:val="00C36327"/>
    <w:rsid w:val="00C44C78"/>
    <w:rsid w:val="00C5773E"/>
    <w:rsid w:val="00C75C5D"/>
    <w:rsid w:val="00C82405"/>
    <w:rsid w:val="00C846A7"/>
    <w:rsid w:val="00C86C9D"/>
    <w:rsid w:val="00CB68AC"/>
    <w:rsid w:val="00CC51EF"/>
    <w:rsid w:val="00CC6307"/>
    <w:rsid w:val="00CD3F16"/>
    <w:rsid w:val="00D01BD8"/>
    <w:rsid w:val="00D10CA1"/>
    <w:rsid w:val="00D1450A"/>
    <w:rsid w:val="00D2474A"/>
    <w:rsid w:val="00D266BB"/>
    <w:rsid w:val="00D32DEE"/>
    <w:rsid w:val="00D75918"/>
    <w:rsid w:val="00D81342"/>
    <w:rsid w:val="00DA4FD4"/>
    <w:rsid w:val="00DD2F00"/>
    <w:rsid w:val="00DE3A7E"/>
    <w:rsid w:val="00DF5E55"/>
    <w:rsid w:val="00E1232C"/>
    <w:rsid w:val="00E26BBF"/>
    <w:rsid w:val="00E35978"/>
    <w:rsid w:val="00E40509"/>
    <w:rsid w:val="00E4641A"/>
    <w:rsid w:val="00EA4721"/>
    <w:rsid w:val="00EF0BEA"/>
    <w:rsid w:val="00EF304C"/>
    <w:rsid w:val="00F114D4"/>
    <w:rsid w:val="00F40CA6"/>
    <w:rsid w:val="00F45010"/>
    <w:rsid w:val="00F47B0D"/>
    <w:rsid w:val="00F54AED"/>
    <w:rsid w:val="00F62E34"/>
    <w:rsid w:val="00F70F04"/>
    <w:rsid w:val="00F8259D"/>
    <w:rsid w:val="00FA1F20"/>
    <w:rsid w:val="00FA67DF"/>
    <w:rsid w:val="00FC22C4"/>
    <w:rsid w:val="00FC364A"/>
    <w:rsid w:val="00FD59D2"/>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5234"/>
    <o:shapelayout v:ext="edit">
      <o:idmap v:ext="edit" data="1"/>
      <o:rules v:ext="edit">
        <o:r id="V:Rule3" type="connector" idref="#_x0000_s1038"/>
        <o:r id="V:Rule4" type="connector" idref="#_x0000_s103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unhideWhenUsed/>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ind w:left="0"/>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 w:type="paragraph" w:styleId="Retraitcorpsdetexte">
    <w:name w:val="Body Text Indent"/>
    <w:basedOn w:val="Normal"/>
    <w:link w:val="RetraitcorpsdetexteCar"/>
    <w:semiHidden/>
    <w:rsid w:val="00660449"/>
    <w:pPr>
      <w:tabs>
        <w:tab w:val="clear" w:pos="284"/>
        <w:tab w:val="clear" w:pos="567"/>
        <w:tab w:val="clear" w:pos="851"/>
        <w:tab w:val="clear" w:pos="1134"/>
      </w:tabs>
      <w:spacing w:line="360" w:lineRule="auto"/>
      <w:ind w:left="708"/>
    </w:pPr>
    <w:rPr>
      <w:rFonts w:ascii="Times New Roman" w:hAnsi="Times New Roman"/>
      <w:sz w:val="24"/>
      <w:szCs w:val="24"/>
    </w:rPr>
  </w:style>
  <w:style w:type="character" w:customStyle="1" w:styleId="RetraitcorpsdetexteCar">
    <w:name w:val="Retrait corps de texte Car"/>
    <w:basedOn w:val="Policepardfaut"/>
    <w:link w:val="Retraitcorpsdetexte"/>
    <w:semiHidden/>
    <w:rsid w:val="00660449"/>
    <w:rPr>
      <w:rFonts w:ascii="Times New Roman" w:hAnsi="Times New Roman"/>
      <w:sz w:val="24"/>
      <w:szCs w:val="24"/>
    </w:rPr>
  </w:style>
  <w:style w:type="paragraph" w:customStyle="1" w:styleId="OmniPage5">
    <w:name w:val="OmniPage #5"/>
    <w:basedOn w:val="Normal"/>
    <w:rsid w:val="0021560A"/>
    <w:pPr>
      <w:tabs>
        <w:tab w:val="clear" w:pos="284"/>
        <w:tab w:val="clear" w:pos="567"/>
        <w:tab w:val="clear" w:pos="851"/>
        <w:tab w:val="clear" w:pos="1134"/>
      </w:tabs>
      <w:spacing w:line="220" w:lineRule="exact"/>
    </w:pPr>
    <w:rPr>
      <w:rFonts w:ascii="Times New Roman" w:hAnsi="Times New Roman"/>
      <w:sz w:val="20"/>
      <w:lang w:val="en-US"/>
    </w:rPr>
  </w:style>
  <w:style w:type="paragraph" w:styleId="Normalcentr">
    <w:name w:val="Block Text"/>
    <w:basedOn w:val="Normal"/>
    <w:semiHidden/>
    <w:rsid w:val="0021560A"/>
    <w:pPr>
      <w:widowControl w:val="0"/>
      <w:tabs>
        <w:tab w:val="clear" w:pos="284"/>
        <w:tab w:val="clear" w:pos="567"/>
        <w:tab w:val="clear" w:pos="851"/>
        <w:tab w:val="clear" w:pos="1134"/>
      </w:tabs>
      <w:autoSpaceDE w:val="0"/>
      <w:autoSpaceDN w:val="0"/>
      <w:adjustRightInd w:val="0"/>
      <w:ind w:left="15" w:right="3967"/>
    </w:pPr>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8DA2-F90E-470C-9F3B-64F8B7C5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47</TotalTime>
  <Pages>7</Pages>
  <Words>1464</Words>
  <Characters>8055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Micro centrale</vt:lpstr>
    </vt:vector>
  </TitlesOfParts>
  <Company>perso</Company>
  <LinksUpToDate>false</LinksUpToDate>
  <CharactersWithSpaces>9501</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centrale</dc:title>
  <dc:subject>procédés de transformation</dc:subject>
  <dc:creator>RIGAUD</dc:creator>
  <cp:lastModifiedBy>Pascal LAMBRETH</cp:lastModifiedBy>
  <cp:revision>30</cp:revision>
  <cp:lastPrinted>2009-12-15T15:00:00Z</cp:lastPrinted>
  <dcterms:created xsi:type="dcterms:W3CDTF">2010-12-14T07:52:00Z</dcterms:created>
  <dcterms:modified xsi:type="dcterms:W3CDTF">2012-11-29T12:44:00Z</dcterms:modified>
  <cp:category>EdS</cp:category>
</cp:coreProperties>
</file>