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C" w:rsidRPr="007B43B2" w:rsidRDefault="007B43B2" w:rsidP="007B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B43B2">
        <w:rPr>
          <w:b/>
          <w:sz w:val="24"/>
          <w:szCs w:val="24"/>
        </w:rPr>
        <w:t>MACHINE A COURANT CONTINU A EXCITATION INDEPENDANTE</w:t>
      </w:r>
    </w:p>
    <w:p w:rsidR="007B43B2" w:rsidRDefault="007B43B2"/>
    <w:p w:rsidR="007B43B2" w:rsidRDefault="007B43B2"/>
    <w:p w:rsidR="007B43B2" w:rsidRDefault="007B43B2"/>
    <w:p w:rsidR="007B43B2" w:rsidRPr="007B43B2" w:rsidRDefault="007B43B2" w:rsidP="007B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B43B2">
        <w:rPr>
          <w:b/>
        </w:rPr>
        <w:t xml:space="preserve">PROBLEME </w:t>
      </w:r>
      <w:r>
        <w:rPr>
          <w:b/>
        </w:rPr>
        <w:t>1</w:t>
      </w:r>
    </w:p>
    <w:p w:rsidR="007B43B2" w:rsidRDefault="007B43B2"/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7B43B2" w:rsidRDefault="007B43B2" w:rsidP="007B43B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Indiquer deux manières de faire varier la vitesse d’un moteur à courant continu à excitation indépendante.</w:t>
      </w:r>
    </w:p>
    <w:p w:rsidR="007B43B2" w:rsidRDefault="007B43B2" w:rsidP="007B43B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Indiquer comment inverser le sens de rotation d’un moteur à courant continu à excitation indépendante.</w:t>
      </w:r>
    </w:p>
    <w:p w:rsidR="007B43B2" w:rsidRDefault="007B43B2" w:rsidP="007B43B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Décrire un montage et le mode opératoire permettant de relever la caractéristique de la vitesse de rotation en fonction du courant d’excitation d’un tel moteur, à couple utile et tension d’induit constants.</w:t>
      </w:r>
    </w:p>
    <w:p w:rsidR="007B43B2" w:rsidRDefault="007B43B2" w:rsidP="007B43B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On dispose d’une source de tension alternative sinusoïdale : quel dispositif d’électronique de puissance peut-on intercaler pour alimenter l’induit de ce moteur sous tension constante ?</w:t>
      </w:r>
    </w:p>
    <w:p w:rsidR="007B43B2" w:rsidRDefault="007B43B2" w:rsidP="007B43B2">
      <w:pPr>
        <w:numPr>
          <w:ilvl w:val="0"/>
          <w:numId w:val="1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Nommer de façon détaillée quatre indications devant figurer sur la plaque signalétique de  ce moteur (chaque notation doit être clairement explicitée. Toute réponse partielle sera rejetée).</w:t>
      </w:r>
    </w:p>
    <w:p w:rsidR="007B43B2" w:rsidRDefault="007B43B2" w:rsidP="007B43B2">
      <w:p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80"/>
        <w:jc w:val="both"/>
        <w:rPr>
          <w:b/>
          <w:spacing w:val="-3"/>
        </w:rPr>
      </w:pP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6"/>
        <w:jc w:val="center"/>
        <w:rPr>
          <w:b/>
        </w:rPr>
      </w:pPr>
      <w:r>
        <w:rPr>
          <w:b/>
        </w:rPr>
        <w:t>Les indications suivantes sont valables jusqu’à la fin du problème.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066"/>
        <w:jc w:val="center"/>
        <w:rPr>
          <w:b/>
        </w:rPr>
      </w:pP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  <w:r>
        <w:t>Le moteur étudié étant parfaitement compensé, on néglige sa réaction d’induit.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  <w:r>
        <w:rPr>
          <w:b/>
        </w:rPr>
        <w:t>Dans tout le problème</w:t>
      </w:r>
      <w:r>
        <w:t>, l’inducteur et l’induit sont alimentés avec la même source de tension qui demeure constante et égale à U</w:t>
      </w:r>
      <w:r>
        <w:rPr>
          <w:vertAlign w:val="subscript"/>
        </w:rPr>
        <w:t>N</w:t>
      </w:r>
      <w:r>
        <w:t xml:space="preserve"> = 200 V.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  <w:r>
        <w:rPr>
          <w:b/>
          <w:spacing w:val="-3"/>
        </w:rPr>
        <w:t>Un essai sous tension continue</w:t>
      </w:r>
      <w:r>
        <w:rPr>
          <w:spacing w:val="-3"/>
        </w:rPr>
        <w:t xml:space="preserve">, rotor bloqué, a permis préalablement de faire les relevés suivants par la méthode </w:t>
      </w:r>
      <w:proofErr w:type="spellStart"/>
      <w:r>
        <w:rPr>
          <w:spacing w:val="-3"/>
        </w:rPr>
        <w:t>voltampèremétrique</w:t>
      </w:r>
      <w:proofErr w:type="spellEnd"/>
      <w:r>
        <w:rPr>
          <w:spacing w:val="-3"/>
        </w:rPr>
        <w:t>, les enroulements ayant leur température de fonctionnement nominal :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• Tension d’alimentation de l’induit : U = 15 V ; 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• Intensité du courant dans l’induit : I = 50,0 A.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  <w:r>
        <w:rPr>
          <w:b/>
          <w:spacing w:val="-3"/>
        </w:rPr>
        <w:t>Les conditions nominales de fonctionnement de ce moteur sont</w:t>
      </w:r>
      <w:r>
        <w:rPr>
          <w:spacing w:val="-3"/>
        </w:rPr>
        <w:t> :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• Tension d’alimentation de l’induit et de l’inducteur : U</w:t>
      </w:r>
      <w:r>
        <w:rPr>
          <w:spacing w:val="-2"/>
          <w:vertAlign w:val="subscript"/>
        </w:rPr>
        <w:t>N</w:t>
      </w:r>
      <w:r>
        <w:rPr>
          <w:spacing w:val="-3"/>
        </w:rPr>
        <w:t xml:space="preserve"> = 200 V ; 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• Intensité du courant dans l’induit : I</w:t>
      </w:r>
      <w:r>
        <w:rPr>
          <w:spacing w:val="-2"/>
          <w:vertAlign w:val="subscript"/>
        </w:rPr>
        <w:t>N</w:t>
      </w:r>
      <w:r>
        <w:rPr>
          <w:spacing w:val="-3"/>
        </w:rPr>
        <w:t xml:space="preserve"> = 50 A ;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• Intensité du courant dans l’inducteur : </w:t>
      </w:r>
      <w:proofErr w:type="spellStart"/>
      <w:r>
        <w:rPr>
          <w:spacing w:val="-3"/>
        </w:rPr>
        <w:t>I</w:t>
      </w:r>
      <w:r>
        <w:rPr>
          <w:spacing w:val="-2"/>
          <w:vertAlign w:val="subscript"/>
        </w:rPr>
        <w:t>ex</w:t>
      </w:r>
      <w:proofErr w:type="spellEnd"/>
      <w:r>
        <w:rPr>
          <w:spacing w:val="-3"/>
        </w:rPr>
        <w:t xml:space="preserve"> = 3,4 A ;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• Vitesse nominale : </w:t>
      </w:r>
      <w:proofErr w:type="spellStart"/>
      <w:r>
        <w:rPr>
          <w:spacing w:val="-3"/>
        </w:rPr>
        <w:t>n</w:t>
      </w:r>
      <w:r>
        <w:rPr>
          <w:spacing w:val="-2"/>
          <w:vertAlign w:val="subscript"/>
        </w:rPr>
        <w:t>N</w:t>
      </w:r>
      <w:proofErr w:type="spellEnd"/>
      <w:r>
        <w:rPr>
          <w:spacing w:val="-3"/>
          <w:vertAlign w:val="subscript"/>
        </w:rPr>
        <w:t xml:space="preserve">  </w:t>
      </w:r>
      <w:r>
        <w:rPr>
          <w:spacing w:val="-3"/>
        </w:rPr>
        <w:t>= 2000 tr/min.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  <w:r>
        <w:rPr>
          <w:b/>
          <w:spacing w:val="-3"/>
        </w:rPr>
        <w:t>Un essai à vide a donné</w:t>
      </w:r>
      <w:r>
        <w:rPr>
          <w:spacing w:val="-3"/>
        </w:rPr>
        <w:t> :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• Tension d’alimentation de l’induit et de l’inducteur : U</w:t>
      </w:r>
      <w:r>
        <w:rPr>
          <w:spacing w:val="-2"/>
          <w:vertAlign w:val="subscript"/>
        </w:rPr>
        <w:t>V</w:t>
      </w:r>
      <w:r>
        <w:rPr>
          <w:spacing w:val="-3"/>
        </w:rPr>
        <w:t xml:space="preserve"> = 200 V ; 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• Intensité du courant dans l’induit : I</w:t>
      </w:r>
      <w:r>
        <w:rPr>
          <w:spacing w:val="-2"/>
          <w:vertAlign w:val="subscript"/>
        </w:rPr>
        <w:t>V</w:t>
      </w:r>
      <w:r>
        <w:rPr>
          <w:spacing w:val="-3"/>
        </w:rPr>
        <w:t xml:space="preserve"> = 4,5 A ;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 w:hanging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• Intensité du courant dans l’inducteur : </w:t>
      </w:r>
      <w:proofErr w:type="spellStart"/>
      <w:r>
        <w:rPr>
          <w:spacing w:val="-3"/>
        </w:rPr>
        <w:t>I</w:t>
      </w:r>
      <w:r>
        <w:rPr>
          <w:spacing w:val="-2"/>
          <w:vertAlign w:val="subscript"/>
        </w:rPr>
        <w:t>ex</w:t>
      </w:r>
      <w:proofErr w:type="spellEnd"/>
      <w:r>
        <w:rPr>
          <w:spacing w:val="-3"/>
        </w:rPr>
        <w:t xml:space="preserve"> = 3,4 A.</w:t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p w:rsidR="007B43B2" w:rsidRDefault="007B43B2" w:rsidP="007B43B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Calculer la force électromotrice nominale E</w:t>
      </w:r>
      <w:r>
        <w:rPr>
          <w:spacing w:val="-2"/>
          <w:vertAlign w:val="subscript"/>
        </w:rPr>
        <w:t xml:space="preserve">N  </w:t>
      </w:r>
      <w:r>
        <w:rPr>
          <w:spacing w:val="-3"/>
        </w:rPr>
        <w:t>de ce moteur.</w:t>
      </w:r>
    </w:p>
    <w:p w:rsidR="007B43B2" w:rsidRDefault="007B43B2" w:rsidP="007B43B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 xml:space="preserve">Déterminer la vitesse à vide </w:t>
      </w:r>
      <w:proofErr w:type="spellStart"/>
      <w:r>
        <w:rPr>
          <w:spacing w:val="-3"/>
        </w:rPr>
        <w:t>n</w:t>
      </w:r>
      <w:r>
        <w:rPr>
          <w:spacing w:val="-2"/>
          <w:vertAlign w:val="subscript"/>
        </w:rPr>
        <w:t>V</w:t>
      </w:r>
      <w:proofErr w:type="spellEnd"/>
      <w:r>
        <w:rPr>
          <w:spacing w:val="-3"/>
        </w:rPr>
        <w:t>.</w:t>
      </w:r>
    </w:p>
    <w:p w:rsidR="007B43B2" w:rsidRDefault="007B43B2" w:rsidP="007B43B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Calculer les pertes par effet Joule à l’induit Pj</w:t>
      </w:r>
      <w:r>
        <w:rPr>
          <w:spacing w:val="-2"/>
          <w:vertAlign w:val="subscript"/>
        </w:rPr>
        <w:t>1N</w:t>
      </w:r>
      <w:r>
        <w:rPr>
          <w:spacing w:val="-3"/>
        </w:rPr>
        <w:t>, puis à l’inducteur Pj</w:t>
      </w:r>
      <w:r>
        <w:rPr>
          <w:spacing w:val="-2"/>
          <w:vertAlign w:val="subscript"/>
        </w:rPr>
        <w:t>2N</w:t>
      </w:r>
      <w:r>
        <w:rPr>
          <w:spacing w:val="-3"/>
        </w:rPr>
        <w:t>, dans les conditions nominales.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ind w:left="360" w:hanging="360"/>
        <w:jc w:val="both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Déterminer les “ pertes collectives ” P</w:t>
      </w:r>
      <w:r>
        <w:rPr>
          <w:spacing w:val="-2"/>
          <w:vertAlign w:val="subscript"/>
        </w:rPr>
        <w:t xml:space="preserve">C   </w:t>
      </w:r>
      <w:r>
        <w:rPr>
          <w:spacing w:val="-3"/>
        </w:rPr>
        <w:t xml:space="preserve">(autres que par effet Joule), considérées constantes. 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ind w:left="360" w:hanging="360"/>
        <w:jc w:val="both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 xml:space="preserve">En déduire le rendement du moteur  </w:t>
      </w:r>
      <w:r>
        <w:rPr>
          <w:rFonts w:ascii="Symbol" w:hAnsi="Symbol"/>
          <w:spacing w:val="-3"/>
        </w:rPr>
        <w:t></w:t>
      </w:r>
      <w:r>
        <w:rPr>
          <w:rFonts w:ascii="Symbol" w:hAnsi="Symbol"/>
          <w:spacing w:val="-2"/>
          <w:vertAlign w:val="subscript"/>
        </w:rPr>
        <w:t></w:t>
      </w:r>
      <w:r>
        <w:rPr>
          <w:spacing w:val="-2"/>
          <w:vertAlign w:val="subscript"/>
        </w:rPr>
        <w:t xml:space="preserve">     </w:t>
      </w:r>
      <w:r>
        <w:rPr>
          <w:spacing w:val="-3"/>
        </w:rPr>
        <w:t>dans les conditions nominales.</w:t>
      </w:r>
    </w:p>
    <w:p w:rsidR="007B43B2" w:rsidRDefault="007B43B2" w:rsidP="007B43B2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ind w:left="360" w:hanging="360"/>
        <w:jc w:val="both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a)</w:t>
      </w:r>
      <w:r>
        <w:rPr>
          <w:spacing w:val="-3"/>
        </w:rPr>
        <w:tab/>
        <w:t xml:space="preserve">Calculer le moment du couple utile nominal </w:t>
      </w:r>
      <w:proofErr w:type="spellStart"/>
      <w:r>
        <w:rPr>
          <w:spacing w:val="-3"/>
        </w:rPr>
        <w:t>T</w:t>
      </w:r>
      <w:r>
        <w:rPr>
          <w:spacing w:val="-3"/>
          <w:vertAlign w:val="subscript"/>
        </w:rPr>
        <w:t>u</w:t>
      </w:r>
      <w:r>
        <w:rPr>
          <w:spacing w:val="-2"/>
          <w:vertAlign w:val="subscript"/>
        </w:rPr>
        <w:t>N</w:t>
      </w:r>
      <w:proofErr w:type="spellEnd"/>
      <w:r>
        <w:rPr>
          <w:spacing w:val="-3"/>
        </w:rPr>
        <w:t>.</w:t>
      </w:r>
    </w:p>
    <w:p w:rsidR="007B43B2" w:rsidRDefault="007B43B2" w:rsidP="007B43B2">
      <w:pPr>
        <w:numPr>
          <w:ilvl w:val="0"/>
          <w:numId w:val="3"/>
        </w:numPr>
        <w:tabs>
          <w:tab w:val="left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Représenter graphiquement la caractéristique mécanique T</w:t>
      </w:r>
      <w:r>
        <w:rPr>
          <w:spacing w:val="-3"/>
          <w:vertAlign w:val="subscript"/>
        </w:rPr>
        <w:t>u</w:t>
      </w:r>
      <w:r>
        <w:rPr>
          <w:spacing w:val="-3"/>
        </w:rPr>
        <w:t xml:space="preserve"> = f(n) (dont on rappelle que c’est une droite) sur la figure R1 du document-réponse page 8/9.</w:t>
      </w:r>
      <w:r>
        <w:rPr>
          <w:spacing w:val="-3"/>
        </w:rPr>
        <w:tab/>
      </w: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p w:rsidR="007B43B2" w:rsidRDefault="007B43B2" w:rsidP="007B43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7"/>
        <w:gridCol w:w="6678"/>
      </w:tblGrid>
      <w:tr w:rsidR="007B43B2" w:rsidTr="00D92CF3">
        <w:trPr>
          <w:trHeight w:val="419"/>
        </w:trPr>
        <w:tc>
          <w:tcPr>
            <w:tcW w:w="8345" w:type="dxa"/>
            <w:gridSpan w:val="2"/>
          </w:tcPr>
          <w:p w:rsidR="007B43B2" w:rsidRDefault="007B43B2" w:rsidP="003947D9">
            <w:r>
              <w:lastRenderedPageBreak/>
              <w:t>Document réponse n°1</w:t>
            </w:r>
          </w:p>
        </w:tc>
      </w:tr>
      <w:tr w:rsidR="007B43B2" w:rsidTr="00D92CF3">
        <w:trPr>
          <w:trHeight w:val="6254"/>
        </w:trPr>
        <w:tc>
          <w:tcPr>
            <w:tcW w:w="83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43B2" w:rsidRDefault="007B43B2" w:rsidP="003947D9"/>
          <w:p w:rsidR="007B43B2" w:rsidRDefault="007B43B2" w:rsidP="003947D9">
            <w:r>
              <w:rPr>
                <w:noProof/>
              </w:rPr>
              <w:drawing>
                <wp:inline distT="0" distB="0" distL="0" distR="0">
                  <wp:extent cx="5130466" cy="3773103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415" cy="378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3B2" w:rsidTr="00D92CF3">
        <w:trPr>
          <w:trHeight w:val="392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3B2" w:rsidRDefault="007B43B2" w:rsidP="003947D9">
            <w:r>
              <w:t>R1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3B2" w:rsidRDefault="007B43B2" w:rsidP="003947D9">
            <w:r>
              <w:t>Caractéristique mécanique T</w:t>
            </w:r>
            <w:r>
              <w:rPr>
                <w:vertAlign w:val="subscript"/>
              </w:rPr>
              <w:t>u</w:t>
            </w:r>
            <w:r>
              <w:t>= f(n)</w:t>
            </w:r>
          </w:p>
        </w:tc>
      </w:tr>
    </w:tbl>
    <w:p w:rsidR="007B43B2" w:rsidRDefault="007B43B2" w:rsidP="007B43B2">
      <w:pPr>
        <w:spacing w:after="120"/>
        <w:ind w:left="284" w:hanging="284"/>
        <w:jc w:val="both"/>
        <w:rPr>
          <w:b/>
        </w:rPr>
      </w:pPr>
    </w:p>
    <w:p w:rsidR="007B43B2" w:rsidRDefault="007B43B2"/>
    <w:p w:rsidR="007B43B2" w:rsidRDefault="007B43B2"/>
    <w:p w:rsidR="007B43B2" w:rsidRPr="007B43B2" w:rsidRDefault="007B43B2" w:rsidP="007B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B43B2">
        <w:rPr>
          <w:b/>
        </w:rPr>
        <w:t>PROBLEME 2</w:t>
      </w:r>
    </w:p>
    <w:p w:rsidR="007B43B2" w:rsidRDefault="007B43B2"/>
    <w:p w:rsidR="007B43B2" w:rsidRDefault="007B43B2" w:rsidP="007B43B2">
      <w:pPr>
        <w:pStyle w:val="Titre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4345940</wp:posOffset>
            </wp:positionH>
            <wp:positionV relativeFrom="paragraph">
              <wp:posOffset>50800</wp:posOffset>
            </wp:positionV>
            <wp:extent cx="2381250" cy="1609725"/>
            <wp:effectExtent l="19050" t="0" r="0" b="0"/>
            <wp:wrapTight wrapText="bothSides">
              <wp:wrapPolygon edited="0">
                <wp:start x="-173" y="0"/>
                <wp:lineTo x="-173" y="21472"/>
                <wp:lineTo x="21600" y="21472"/>
                <wp:lineTo x="21600" y="0"/>
                <wp:lineTo x="-17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1° Le moteur à courant continu.</w:t>
      </w:r>
    </w:p>
    <w:p w:rsidR="007B43B2" w:rsidRDefault="007B43B2" w:rsidP="007B43B2">
      <w:r>
        <w:tab/>
        <w:t>Les caractéristiques du moteur sont les suivantes :</w:t>
      </w:r>
    </w:p>
    <w:p w:rsidR="007B43B2" w:rsidRDefault="007B43B2" w:rsidP="007B43B2">
      <w:pPr>
        <w:numPr>
          <w:ilvl w:val="0"/>
          <w:numId w:val="5"/>
        </w:numPr>
      </w:pPr>
      <w:r>
        <w:t xml:space="preserve">Machine à excitation indépendante, la force électromotrice  E est proportionnelle à la vitesse de rotation angulaire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</w:t>
      </w:r>
      <w:r>
        <w:rPr>
          <w:rFonts w:ascii="Symbol" w:hAnsi="Symbol"/>
        </w:rPr>
        <w:t></w:t>
      </w:r>
      <w:r>
        <w:t>en rad/s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rPr>
          <w:rFonts w:ascii="Symbol" w:hAnsi="Symbol"/>
        </w:rPr>
        <w:t></w:t>
      </w:r>
      <w:r>
        <w:t xml:space="preserve">: </w:t>
      </w:r>
    </w:p>
    <w:p w:rsidR="007B43B2" w:rsidRDefault="007B43B2" w:rsidP="007B43B2">
      <w:pPr>
        <w:rPr>
          <w:lang w:val="de-DE"/>
        </w:rPr>
      </w:pPr>
      <w:r>
        <w:rPr>
          <w:b/>
        </w:rPr>
        <w:tab/>
      </w:r>
      <w:r>
        <w:rPr>
          <w:b/>
          <w:lang w:val="de-DE"/>
        </w:rPr>
        <w:t>E = K.</w:t>
      </w:r>
      <w:r>
        <w:rPr>
          <w:rFonts w:ascii="Symbol" w:hAnsi="Symbol"/>
          <w:b/>
        </w:rPr>
        <w:t></w:t>
      </w:r>
      <w:r>
        <w:rPr>
          <w:rFonts w:ascii="Symbol" w:hAnsi="Symbol"/>
          <w:b/>
        </w:rPr>
        <w:t></w:t>
      </w:r>
      <w:proofErr w:type="spellStart"/>
      <w:r>
        <w:rPr>
          <w:b/>
          <w:lang w:val="de-DE"/>
        </w:rPr>
        <w:t>avec</w:t>
      </w:r>
      <w:proofErr w:type="spellEnd"/>
      <w:r>
        <w:rPr>
          <w:rFonts w:ascii="Symbol" w:hAnsi="Symbol"/>
          <w:b/>
        </w:rPr>
        <w:t></w:t>
      </w:r>
      <w:r>
        <w:rPr>
          <w:b/>
          <w:lang w:val="de-DE"/>
        </w:rPr>
        <w:t>K = 1,31 V/rad.s</w:t>
      </w:r>
      <w:r>
        <w:rPr>
          <w:b/>
          <w:vertAlign w:val="superscript"/>
          <w:lang w:val="de-DE"/>
        </w:rPr>
        <w:t>-1</w:t>
      </w:r>
      <w:r>
        <w:rPr>
          <w:lang w:val="de-DE"/>
        </w:rPr>
        <w:t>;</w:t>
      </w:r>
    </w:p>
    <w:p w:rsidR="007B43B2" w:rsidRDefault="007B43B2" w:rsidP="007B43B2">
      <w:pPr>
        <w:numPr>
          <w:ilvl w:val="0"/>
          <w:numId w:val="5"/>
        </w:numPr>
      </w:pPr>
      <w:r>
        <w:t xml:space="preserve">la résistance du circuit d’induit : </w:t>
      </w:r>
      <w:r>
        <w:rPr>
          <w:b/>
        </w:rPr>
        <w:t xml:space="preserve">R = 0,15 </w:t>
      </w:r>
      <w:r>
        <w:rPr>
          <w:rFonts w:ascii="Symbol" w:hAnsi="Symbol"/>
          <w:b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</w:t>
      </w:r>
    </w:p>
    <w:p w:rsidR="007B43B2" w:rsidRDefault="001E65F7" w:rsidP="007B43B2">
      <w:pPr>
        <w:numPr>
          <w:ilvl w:val="0"/>
          <w:numId w:val="5"/>
        </w:numPr>
      </w:pP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384.95pt;margin-top:28.55pt;width:76.95pt;height:21.6pt;z-index:251661312" o:allowincell="f" adj="24168,-11100,23284,9000,-6849,-3800,-4982,650" strokecolor="gray">
            <v:textbox style="mso-next-textbox:#_x0000_s1027">
              <w:txbxContent>
                <w:p w:rsidR="007B43B2" w:rsidRDefault="007B43B2" w:rsidP="007B43B2">
                  <w:pPr>
                    <w:jc w:val="right"/>
                  </w:pPr>
                  <w:r>
                    <w:t>Le moteur</w:t>
                  </w:r>
                </w:p>
              </w:txbxContent>
            </v:textbox>
            <o:callout v:ext="edit" minusx="t"/>
          </v:shape>
        </w:pict>
      </w:r>
      <w:r w:rsidR="007B43B2">
        <w:t xml:space="preserve">le moment du couple de pertes magnétiques et mécaniques est négligé : </w:t>
      </w:r>
      <w:r w:rsidR="007B43B2">
        <w:rPr>
          <w:b/>
        </w:rPr>
        <w:t>T</w:t>
      </w:r>
      <w:r w:rsidR="007B43B2">
        <w:rPr>
          <w:b/>
          <w:vertAlign w:val="subscript"/>
        </w:rPr>
        <w:t>P</w:t>
      </w:r>
      <w:r w:rsidR="007B43B2">
        <w:rPr>
          <w:b/>
        </w:rPr>
        <w:t xml:space="preserve"> = 0</w:t>
      </w:r>
      <w:r w:rsidR="007B43B2">
        <w:t xml:space="preserve"> ; </w:t>
      </w:r>
    </w:p>
    <w:p w:rsidR="007B43B2" w:rsidRDefault="007B43B2" w:rsidP="007B43B2">
      <w:pPr>
        <w:numPr>
          <w:ilvl w:val="0"/>
          <w:numId w:val="11"/>
        </w:numPr>
      </w:pPr>
      <w:r>
        <w:t xml:space="preserve">la tension d’induit est constante : </w:t>
      </w:r>
      <w:r>
        <w:rPr>
          <w:b/>
        </w:rPr>
        <w:t>U = 260 V</w:t>
      </w:r>
      <w:r>
        <w:t>.</w:t>
      </w:r>
    </w:p>
    <w:p w:rsidR="007B43B2" w:rsidRDefault="007B43B2" w:rsidP="007B43B2">
      <w:pPr>
        <w:pStyle w:val="Titre3"/>
        <w:numPr>
          <w:ilvl w:val="1"/>
          <w:numId w:val="4"/>
        </w:numPr>
        <w:rPr>
          <w:sz w:val="20"/>
        </w:rPr>
      </w:pPr>
      <w:r>
        <w:rPr>
          <w:sz w:val="20"/>
        </w:rPr>
        <w:t>Le moteur est traversé par un courant d’intensité I = 170 A</w:t>
      </w:r>
    </w:p>
    <w:p w:rsidR="007B43B2" w:rsidRDefault="007B43B2" w:rsidP="007B43B2">
      <w:pPr>
        <w:numPr>
          <w:ilvl w:val="2"/>
          <w:numId w:val="6"/>
        </w:numPr>
      </w:pPr>
      <w:r>
        <w:t>Représenter le modèle électrique équivalent de l’induit.</w:t>
      </w:r>
    </w:p>
    <w:p w:rsidR="007B43B2" w:rsidRDefault="007B43B2" w:rsidP="007B43B2">
      <w:pPr>
        <w:ind w:firstLine="708"/>
      </w:pPr>
      <w:r>
        <w:t>Calculer :</w:t>
      </w:r>
    </w:p>
    <w:p w:rsidR="007B43B2" w:rsidRDefault="007B43B2" w:rsidP="007B43B2">
      <w:pPr>
        <w:numPr>
          <w:ilvl w:val="2"/>
          <w:numId w:val="6"/>
        </w:numPr>
      </w:pPr>
      <w:r>
        <w:t>la force électromotrice E du moteur ;</w:t>
      </w:r>
    </w:p>
    <w:p w:rsidR="007B43B2" w:rsidRDefault="007B43B2" w:rsidP="007B43B2">
      <w:pPr>
        <w:numPr>
          <w:ilvl w:val="2"/>
          <w:numId w:val="6"/>
        </w:numPr>
      </w:pPr>
      <w:r>
        <w:t>la fréquence de rotation n du rotor en tr/min ;</w:t>
      </w:r>
    </w:p>
    <w:p w:rsidR="007B43B2" w:rsidRDefault="007B43B2" w:rsidP="007B43B2">
      <w:pPr>
        <w:numPr>
          <w:ilvl w:val="2"/>
          <w:numId w:val="6"/>
        </w:numPr>
      </w:pPr>
      <w:r>
        <w:t xml:space="preserve">les pertes </w:t>
      </w:r>
      <w:proofErr w:type="spellStart"/>
      <w:r>
        <w:t>p</w:t>
      </w:r>
      <w:r>
        <w:rPr>
          <w:vertAlign w:val="subscript"/>
        </w:rPr>
        <w:t>J</w:t>
      </w:r>
      <w:proofErr w:type="spellEnd"/>
      <w:r>
        <w:t xml:space="preserve"> dissipées par effet Joule  dans l’induit</w:t>
      </w:r>
      <w:r>
        <w:rPr>
          <w:vertAlign w:val="subscript"/>
        </w:rPr>
        <w:t> </w:t>
      </w:r>
      <w:r>
        <w:t>;</w:t>
      </w:r>
    </w:p>
    <w:p w:rsidR="007B43B2" w:rsidRDefault="007B43B2" w:rsidP="007B43B2">
      <w:pPr>
        <w:numPr>
          <w:ilvl w:val="2"/>
          <w:numId w:val="6"/>
        </w:numPr>
      </w:pPr>
      <w:r>
        <w:t>la puissance utile P</w:t>
      </w:r>
      <w:r>
        <w:rPr>
          <w:vertAlign w:val="subscript"/>
        </w:rPr>
        <w:t>u</w:t>
      </w:r>
      <w:r>
        <w:t xml:space="preserve"> ;</w:t>
      </w:r>
    </w:p>
    <w:p w:rsidR="007B43B2" w:rsidRDefault="007B43B2" w:rsidP="007B43B2">
      <w:pPr>
        <w:numPr>
          <w:ilvl w:val="2"/>
          <w:numId w:val="6"/>
        </w:numPr>
      </w:pPr>
      <w:r>
        <w:t>le moment T</w:t>
      </w:r>
      <w:r>
        <w:rPr>
          <w:vertAlign w:val="subscript"/>
        </w:rPr>
        <w:t>u</w:t>
      </w:r>
      <w:r>
        <w:t xml:space="preserve"> du couple utile.</w:t>
      </w:r>
    </w:p>
    <w:p w:rsidR="007B43B2" w:rsidRDefault="007B43B2" w:rsidP="007B43B2">
      <w:pPr>
        <w:pStyle w:val="Titre3"/>
        <w:numPr>
          <w:ilvl w:val="1"/>
          <w:numId w:val="4"/>
        </w:numPr>
        <w:rPr>
          <w:sz w:val="20"/>
        </w:rPr>
      </w:pPr>
      <w:r>
        <w:rPr>
          <w:sz w:val="20"/>
        </w:rPr>
        <w:t>Le moteur entraîne le véhicule électrique.</w:t>
      </w:r>
    </w:p>
    <w:p w:rsidR="00212D81" w:rsidRDefault="00212D81" w:rsidP="00212D81">
      <w:pPr>
        <w:jc w:val="both"/>
      </w:pPr>
      <w:r>
        <w:t xml:space="preserve">A la fréquence de rotation de 1700 tr/min, le moteur entraîne le véhicule à la vitesse de 110 km/h. La vitesse linéaire du véhicule est </w:t>
      </w:r>
      <w:proofErr w:type="gramStart"/>
      <w:r>
        <w:t>proportionnel</w:t>
      </w:r>
      <w:proofErr w:type="gramEnd"/>
      <w:r>
        <w:t xml:space="preserve"> à la fréquence de rotation du moteur.</w:t>
      </w:r>
    </w:p>
    <w:p w:rsidR="00212D81" w:rsidRPr="00212D81" w:rsidRDefault="00212D81" w:rsidP="00212D81"/>
    <w:p w:rsidR="007B43B2" w:rsidRDefault="007B43B2" w:rsidP="007B43B2">
      <w:pPr>
        <w:pStyle w:val="Titre4"/>
        <w:numPr>
          <w:ilvl w:val="2"/>
          <w:numId w:val="4"/>
        </w:numPr>
        <w:rPr>
          <w:sz w:val="20"/>
        </w:rPr>
      </w:pPr>
      <w:r>
        <w:rPr>
          <w:sz w:val="20"/>
        </w:rPr>
        <w:lastRenderedPageBreak/>
        <w:t>Caractéristique mécanique du moteur.</w:t>
      </w:r>
    </w:p>
    <w:p w:rsidR="007B43B2" w:rsidRDefault="007B43B2" w:rsidP="007B43B2">
      <w:r>
        <w:t>Deux essais préalables du moteur ont été réalisés</w:t>
      </w:r>
      <w:r w:rsidR="00212D81">
        <w:t xml:space="preserve"> sous tension nominale</w:t>
      </w:r>
      <w:r>
        <w:t> :</w:t>
      </w:r>
    </w:p>
    <w:p w:rsidR="007B43B2" w:rsidRDefault="007B43B2" w:rsidP="007B43B2">
      <w:pPr>
        <w:numPr>
          <w:ilvl w:val="0"/>
          <w:numId w:val="7"/>
        </w:numPr>
      </w:pPr>
      <w:r>
        <w:t xml:space="preserve">un essai à vide pour lequel </w:t>
      </w:r>
      <w:r>
        <w:rPr>
          <w:b/>
        </w:rPr>
        <w:t>n</w:t>
      </w:r>
      <w:r>
        <w:rPr>
          <w:b/>
          <w:vertAlign w:val="subscript"/>
        </w:rPr>
        <w:t>o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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</w:t>
      </w:r>
      <w:r>
        <w:rPr>
          <w:rFonts w:ascii="Symbol" w:hAnsi="Symbol"/>
          <w:b/>
        </w:rPr>
        <w:t></w:t>
      </w:r>
      <w:r>
        <w:rPr>
          <w:rFonts w:ascii="Symbol" w:hAnsi="Symbol"/>
          <w:b/>
        </w:rPr>
        <w:t></w:t>
      </w:r>
      <w:r>
        <w:rPr>
          <w:rFonts w:ascii="Symbol" w:hAnsi="Symbol"/>
          <w:b/>
        </w:rPr>
        <w:t></w:t>
      </w:r>
      <w:r>
        <w:rPr>
          <w:rFonts w:ascii="Symbol" w:hAnsi="Symbol"/>
          <w:b/>
        </w:rPr>
        <w:t></w:t>
      </w:r>
      <w:r>
        <w:rPr>
          <w:b/>
        </w:rPr>
        <w:t>tr/min</w:t>
      </w:r>
      <w:r>
        <w:t> ;</w:t>
      </w:r>
    </w:p>
    <w:p w:rsidR="007B43B2" w:rsidRDefault="007B43B2" w:rsidP="007B43B2">
      <w:pPr>
        <w:numPr>
          <w:ilvl w:val="0"/>
          <w:numId w:val="7"/>
        </w:numPr>
      </w:pPr>
      <w:r>
        <w:t xml:space="preserve">un essai en charge : </w:t>
      </w:r>
      <w:r>
        <w:rPr>
          <w:b/>
        </w:rPr>
        <w:t>n = 1700 tr/min</w:t>
      </w:r>
      <w:r>
        <w:t xml:space="preserve"> et </w:t>
      </w:r>
      <w:r>
        <w:rPr>
          <w:b/>
        </w:rPr>
        <w:t>T</w:t>
      </w:r>
      <w:r>
        <w:rPr>
          <w:b/>
          <w:vertAlign w:val="subscript"/>
        </w:rPr>
        <w:t>u</w:t>
      </w:r>
      <w:r>
        <w:rPr>
          <w:b/>
        </w:rPr>
        <w:t xml:space="preserve"> = 234 N.m</w:t>
      </w:r>
      <w:r>
        <w:t>.</w:t>
      </w:r>
    </w:p>
    <w:p w:rsidR="007B43B2" w:rsidRDefault="007B43B2" w:rsidP="00A36738">
      <w:pPr>
        <w:pStyle w:val="Paragraphedeliste"/>
        <w:numPr>
          <w:ilvl w:val="1"/>
          <w:numId w:val="12"/>
        </w:numPr>
      </w:pPr>
      <w:r>
        <w:t>Tracer la caractéristique mécanique du moteur T</w:t>
      </w:r>
      <w:r w:rsidRPr="00A36738">
        <w:rPr>
          <w:vertAlign w:val="subscript"/>
        </w:rPr>
        <w:t xml:space="preserve">u </w:t>
      </w:r>
      <w:proofErr w:type="gramStart"/>
      <w:r>
        <w:t>( n</w:t>
      </w:r>
      <w:proofErr w:type="gramEnd"/>
      <w:r>
        <w:t xml:space="preserve"> ) sur le document réponse 1.</w:t>
      </w:r>
    </w:p>
    <w:p w:rsidR="006B0BAE" w:rsidRDefault="006B0BAE" w:rsidP="00A36738">
      <w:pPr>
        <w:pStyle w:val="Paragraphedeliste"/>
        <w:numPr>
          <w:ilvl w:val="1"/>
          <w:numId w:val="12"/>
        </w:numPr>
      </w:pPr>
      <w:r>
        <w:t>Comment se décale cette caractéristique quand la tension varie.</w:t>
      </w:r>
    </w:p>
    <w:p w:rsidR="006B0BAE" w:rsidRDefault="000B1F6E" w:rsidP="00A36738">
      <w:pPr>
        <w:pStyle w:val="Paragraphedeliste"/>
        <w:numPr>
          <w:ilvl w:val="1"/>
          <w:numId w:val="12"/>
        </w:numPr>
      </w:pPr>
      <w:r>
        <w:t>Tracer la caractéristique mécanique correspondant à une tension d’alimentation de 130 V.</w:t>
      </w:r>
    </w:p>
    <w:p w:rsidR="000B1F6E" w:rsidRDefault="000B1F6E" w:rsidP="000B1F6E">
      <w:pPr>
        <w:pStyle w:val="Paragraphedeliste"/>
        <w:ind w:left="1068"/>
      </w:pPr>
    </w:p>
    <w:p w:rsidR="007B43B2" w:rsidRDefault="007B43B2" w:rsidP="007B43B2">
      <w:pPr>
        <w:pStyle w:val="Titre4"/>
        <w:numPr>
          <w:ilvl w:val="2"/>
          <w:numId w:val="4"/>
        </w:numPr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véhicule roule en terrain plat</w:t>
      </w:r>
    </w:p>
    <w:p w:rsidR="007B43B2" w:rsidRDefault="007B43B2" w:rsidP="000B1F6E">
      <w:pPr>
        <w:ind w:firstLine="708"/>
        <w:jc w:val="both"/>
      </w:pPr>
      <w:r>
        <w:t>Le moteur de la voiture est soumis à un couple résistant dont le moment est lié à la fréquence de rotation par la caractéristique mécanique T</w:t>
      </w:r>
      <w:r>
        <w:rPr>
          <w:vertAlign w:val="subscript"/>
        </w:rPr>
        <w:t>R</w:t>
      </w:r>
      <w:r>
        <w:t xml:space="preserve"> </w:t>
      </w:r>
      <w:proofErr w:type="gramStart"/>
      <w:r>
        <w:t>( n</w:t>
      </w:r>
      <w:proofErr w:type="gramEnd"/>
      <w:r>
        <w:t xml:space="preserve"> ) donnée sur le document-réponse 1.</w:t>
      </w:r>
    </w:p>
    <w:p w:rsidR="007B43B2" w:rsidRDefault="000B1F6E" w:rsidP="007B43B2">
      <w:pPr>
        <w:numPr>
          <w:ilvl w:val="3"/>
          <w:numId w:val="9"/>
        </w:numPr>
      </w:pPr>
      <w:r>
        <w:t>Pour une tension d’alimentation de 260 V, d</w:t>
      </w:r>
      <w:r w:rsidR="007B43B2">
        <w:t>éterminer :</w:t>
      </w:r>
    </w:p>
    <w:p w:rsidR="007B43B2" w:rsidRDefault="007B43B2" w:rsidP="007B43B2">
      <w:pPr>
        <w:numPr>
          <w:ilvl w:val="0"/>
          <w:numId w:val="8"/>
        </w:numPr>
      </w:pPr>
      <w:r>
        <w:t>le moment T</w:t>
      </w:r>
      <w:r>
        <w:rPr>
          <w:vertAlign w:val="subscript"/>
        </w:rPr>
        <w:t xml:space="preserve">1 </w:t>
      </w:r>
      <w:r>
        <w:t>du couple résistant</w:t>
      </w:r>
      <w:r>
        <w:rPr>
          <w:vertAlign w:val="subscript"/>
        </w:rPr>
        <w:t> </w:t>
      </w:r>
      <w:r>
        <w:t>;</w:t>
      </w:r>
    </w:p>
    <w:p w:rsidR="007B43B2" w:rsidRDefault="007B43B2" w:rsidP="007B43B2">
      <w:pPr>
        <w:numPr>
          <w:ilvl w:val="0"/>
          <w:numId w:val="8"/>
        </w:numPr>
      </w:pPr>
      <w:r>
        <w:t>la fréquence de rotation n</w:t>
      </w:r>
      <w:r>
        <w:rPr>
          <w:vertAlign w:val="subscript"/>
        </w:rPr>
        <w:t>1</w:t>
      </w:r>
      <w:r>
        <w:t xml:space="preserve"> </w:t>
      </w:r>
      <w:proofErr w:type="gramStart"/>
      <w:r>
        <w:t>( en</w:t>
      </w:r>
      <w:proofErr w:type="gramEnd"/>
      <w:r>
        <w:t xml:space="preserve"> tr/min ) du moteur.</w:t>
      </w:r>
    </w:p>
    <w:p w:rsidR="000B1F6E" w:rsidRDefault="000B1F6E" w:rsidP="007B43B2">
      <w:pPr>
        <w:numPr>
          <w:ilvl w:val="0"/>
          <w:numId w:val="8"/>
        </w:numPr>
      </w:pPr>
      <w:r>
        <w:t>La vitesse du véhicule</w:t>
      </w:r>
    </w:p>
    <w:p w:rsidR="007B43B2" w:rsidRDefault="007B43B2" w:rsidP="000B1F6E">
      <w:pPr>
        <w:numPr>
          <w:ilvl w:val="3"/>
          <w:numId w:val="10"/>
        </w:numPr>
        <w:jc w:val="both"/>
      </w:pPr>
      <w:r>
        <w:t>Justifier que T</w:t>
      </w:r>
      <w:r>
        <w:rPr>
          <w:vertAlign w:val="subscript"/>
        </w:rPr>
        <w:t>u</w:t>
      </w:r>
      <w:r>
        <w:t xml:space="preserve"> </w:t>
      </w:r>
      <w:proofErr w:type="gramStart"/>
      <w:r>
        <w:t>est</w:t>
      </w:r>
      <w:proofErr w:type="gramEnd"/>
      <w:r>
        <w:t xml:space="preserve"> proportionnel à I. En déduire l’intensité I</w:t>
      </w:r>
      <w:r>
        <w:rPr>
          <w:vertAlign w:val="subscript"/>
        </w:rPr>
        <w:t>1</w:t>
      </w:r>
      <w:r>
        <w:t xml:space="preserve"> du courant traversant l’induit de la machine.</w:t>
      </w:r>
    </w:p>
    <w:p w:rsidR="000B1F6E" w:rsidRDefault="000B1F6E" w:rsidP="000B1F6E">
      <w:pPr>
        <w:numPr>
          <w:ilvl w:val="3"/>
          <w:numId w:val="10"/>
        </w:numPr>
        <w:jc w:val="both"/>
      </w:pPr>
      <w:r>
        <w:t>On souhaite que le véhicule roule à 70 km/h. Tracer la caractéristique mécanique correspondant</w:t>
      </w:r>
      <w:r w:rsidR="00EE7CAC">
        <w:t>. En déduire le couple moteur correspondant et l’intensité du courant d’induit.</w:t>
      </w:r>
    </w:p>
    <w:p w:rsidR="00EE7CAC" w:rsidRDefault="00EE7CAC" w:rsidP="000B1F6E">
      <w:pPr>
        <w:numPr>
          <w:ilvl w:val="3"/>
          <w:numId w:val="10"/>
        </w:numPr>
        <w:jc w:val="both"/>
      </w:pPr>
      <w:r>
        <w:t>Calculer la puissance mécanique développée pour 70 km/h et la force de traction correspondante.</w:t>
      </w:r>
    </w:p>
    <w:p w:rsidR="007B43B2" w:rsidRDefault="007B43B2" w:rsidP="007B43B2"/>
    <w:p w:rsidR="007B43B2" w:rsidRDefault="007B43B2" w:rsidP="007B43B2">
      <w:pPr>
        <w:jc w:val="center"/>
        <w:rPr>
          <w:b/>
        </w:rPr>
      </w:pPr>
      <w:r>
        <w:rPr>
          <w:b/>
          <w:bdr w:val="thinThickSmallGap" w:sz="24" w:space="0" w:color="auto" w:shadow="1"/>
        </w:rPr>
        <w:t>DOCUMENT REPONSE A REMETTRE AVEC LA COPIE</w:t>
      </w:r>
    </w:p>
    <w:p w:rsidR="007B43B2" w:rsidRDefault="007B43B2" w:rsidP="007B43B2">
      <w:pPr>
        <w:ind w:left="84" w:firstLine="708"/>
      </w:pPr>
    </w:p>
    <w:p w:rsidR="007B43B2" w:rsidRDefault="001E65F7" w:rsidP="007B43B2">
      <w:pPr>
        <w:ind w:left="84" w:firstLine="708"/>
        <w:jc w:val="center"/>
        <w:rPr>
          <w:b/>
          <w:bdr w:val="double" w:sz="4" w:space="0" w:color="auto"/>
        </w:rPr>
      </w:pPr>
      <w:r w:rsidRPr="001E65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30.8pt;width:514.15pt;height:326pt;z-index:251662336;visibility:visible;mso-wrap-edited:f">
            <v:imagedata r:id="rId9" o:title=""/>
            <w10:wrap type="topAndBottom"/>
          </v:shape>
          <o:OLEObject Type="Embed" ProgID="Word.Picture.8" ShapeID="_x0000_s1028" DrawAspect="Content" ObjectID="_1378740427" r:id="rId10"/>
        </w:pict>
      </w:r>
      <w:r w:rsidR="007B43B2">
        <w:rPr>
          <w:b/>
          <w:bdr w:val="double" w:sz="4" w:space="0" w:color="auto"/>
        </w:rPr>
        <w:t>Document Réponse 1</w:t>
      </w:r>
    </w:p>
    <w:p w:rsidR="007B43B2" w:rsidRDefault="007B43B2" w:rsidP="007B43B2"/>
    <w:p w:rsidR="007B43B2" w:rsidRDefault="007B43B2" w:rsidP="007B43B2">
      <w:pPr>
        <w:pStyle w:val="En-tte"/>
        <w:tabs>
          <w:tab w:val="clear" w:pos="4536"/>
          <w:tab w:val="clear" w:pos="9072"/>
        </w:tabs>
      </w:pPr>
    </w:p>
    <w:p w:rsidR="007B43B2" w:rsidRDefault="007B43B2"/>
    <w:sectPr w:rsidR="007B43B2" w:rsidSect="00121D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FF" w:rsidRDefault="000241FF" w:rsidP="000241FF">
      <w:r>
        <w:separator/>
      </w:r>
    </w:p>
  </w:endnote>
  <w:endnote w:type="continuationSeparator" w:id="1">
    <w:p w:rsidR="000241FF" w:rsidRDefault="000241FF" w:rsidP="0002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F" w:rsidRDefault="000241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471"/>
      <w:docPartObj>
        <w:docPartGallery w:val="Page Numbers (Bottom of Page)"/>
        <w:docPartUnique/>
      </w:docPartObj>
    </w:sdtPr>
    <w:sdtContent>
      <w:p w:rsidR="000241FF" w:rsidRDefault="000241FF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41FF" w:rsidRDefault="000241FF" w:rsidP="000241FF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F" w:rsidRDefault="000241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FF" w:rsidRDefault="000241FF" w:rsidP="000241FF">
      <w:r>
        <w:separator/>
      </w:r>
    </w:p>
  </w:footnote>
  <w:footnote w:type="continuationSeparator" w:id="1">
    <w:p w:rsidR="000241FF" w:rsidRDefault="000241FF" w:rsidP="0002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F" w:rsidRDefault="000241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F" w:rsidRDefault="000241FF" w:rsidP="000241FF">
    <w:pPr>
      <w:pStyle w:val="En-tte"/>
      <w:jc w:val="right"/>
    </w:pPr>
    <w:r>
      <w:t>Exercices MCC</w:t>
    </w:r>
  </w:p>
  <w:p w:rsidR="000241FF" w:rsidRDefault="000241F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F" w:rsidRDefault="000241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pStyle w:val="Titre1"/>
      <w:lvlText w:val="Partie %1 : "/>
      <w:legacy w:legacy="1" w:legacySpace="284" w:legacyIndent="0"/>
      <w:lvlJc w:val="left"/>
      <w:pPr>
        <w:ind w:left="0" w:firstLine="0"/>
      </w:pPr>
    </w:lvl>
    <w:lvl w:ilvl="1">
      <w:start w:val="1"/>
      <w:numFmt w:val="upperRoman"/>
      <w:pStyle w:val="Titre2"/>
      <w:lvlText w:val="%2.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pStyle w:val="Titre3"/>
      <w:lvlText w:val="%3°)"/>
      <w:legacy w:legacy="1" w:legacySpace="284" w:legacyIndent="567"/>
      <w:lvlJc w:val="left"/>
      <w:pPr>
        <w:ind w:left="567" w:hanging="567"/>
      </w:pPr>
    </w:lvl>
    <w:lvl w:ilvl="3">
      <w:start w:val="1"/>
      <w:numFmt w:val="lowerLetter"/>
      <w:pStyle w:val="Titre4"/>
      <w:lvlText w:val="%4)"/>
      <w:legacy w:legacy="1" w:legacySpace="0" w:legacyIndent="567"/>
      <w:lvlJc w:val="left"/>
      <w:pPr>
        <w:ind w:left="1134" w:hanging="567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1842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2550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3258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3966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4674" w:hanging="708"/>
      </w:pPr>
    </w:lvl>
  </w:abstractNum>
  <w:abstractNum w:abstractNumId="1">
    <w:nsid w:val="002242D7"/>
    <w:multiLevelType w:val="singleLevel"/>
    <w:tmpl w:val="F626D8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B63A7A"/>
    <w:multiLevelType w:val="singleLevel"/>
    <w:tmpl w:val="8E4ECBF0"/>
    <w:lvl w:ilvl="0">
      <w:start w:val="1"/>
      <w:numFmt w:val="bullet"/>
      <w:lvlText w:val="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</w:abstractNum>
  <w:abstractNum w:abstractNumId="3">
    <w:nsid w:val="18966F11"/>
    <w:multiLevelType w:val="multilevel"/>
    <w:tmpl w:val="69181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lowerLetter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B74268"/>
    <w:multiLevelType w:val="multilevel"/>
    <w:tmpl w:val="72E08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B25586F"/>
    <w:multiLevelType w:val="multilevel"/>
    <w:tmpl w:val="0F348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2B947DEB"/>
    <w:multiLevelType w:val="multilevel"/>
    <w:tmpl w:val="D556E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8BB0F42"/>
    <w:multiLevelType w:val="multilevel"/>
    <w:tmpl w:val="D556E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08E27B4"/>
    <w:multiLevelType w:val="singleLevel"/>
    <w:tmpl w:val="05E0A918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5B7B4620"/>
    <w:multiLevelType w:val="singleLevel"/>
    <w:tmpl w:val="00BC8C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994740"/>
    <w:multiLevelType w:val="singleLevel"/>
    <w:tmpl w:val="8E4ECBF0"/>
    <w:lvl w:ilvl="0">
      <w:start w:val="1"/>
      <w:numFmt w:val="bullet"/>
      <w:lvlText w:val="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</w:abstractNum>
  <w:abstractNum w:abstractNumId="11">
    <w:nsid w:val="7CC978E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B2"/>
    <w:rsid w:val="0001635D"/>
    <w:rsid w:val="00017887"/>
    <w:rsid w:val="00022E90"/>
    <w:rsid w:val="00023043"/>
    <w:rsid w:val="000241FF"/>
    <w:rsid w:val="0003482F"/>
    <w:rsid w:val="00041D3C"/>
    <w:rsid w:val="00054F77"/>
    <w:rsid w:val="00056FF9"/>
    <w:rsid w:val="00070C5D"/>
    <w:rsid w:val="00072EB5"/>
    <w:rsid w:val="000845DF"/>
    <w:rsid w:val="00094484"/>
    <w:rsid w:val="000B1F6E"/>
    <w:rsid w:val="000D0C6F"/>
    <w:rsid w:val="000D0E59"/>
    <w:rsid w:val="000E683D"/>
    <w:rsid w:val="000F71E5"/>
    <w:rsid w:val="0012181C"/>
    <w:rsid w:val="00121D1C"/>
    <w:rsid w:val="001741A1"/>
    <w:rsid w:val="00191BEC"/>
    <w:rsid w:val="001E5A22"/>
    <w:rsid w:val="001E65F7"/>
    <w:rsid w:val="001F094C"/>
    <w:rsid w:val="00212D81"/>
    <w:rsid w:val="002250CB"/>
    <w:rsid w:val="002470F5"/>
    <w:rsid w:val="00270EDB"/>
    <w:rsid w:val="00295C7F"/>
    <w:rsid w:val="002A4545"/>
    <w:rsid w:val="002A4AE3"/>
    <w:rsid w:val="002E0871"/>
    <w:rsid w:val="002F4CCF"/>
    <w:rsid w:val="00350514"/>
    <w:rsid w:val="003617C0"/>
    <w:rsid w:val="003716FA"/>
    <w:rsid w:val="0037749B"/>
    <w:rsid w:val="00384976"/>
    <w:rsid w:val="00387480"/>
    <w:rsid w:val="003900E6"/>
    <w:rsid w:val="003A0913"/>
    <w:rsid w:val="003C55EE"/>
    <w:rsid w:val="003D4DD4"/>
    <w:rsid w:val="003D6C1D"/>
    <w:rsid w:val="003E7440"/>
    <w:rsid w:val="00422B61"/>
    <w:rsid w:val="004518EE"/>
    <w:rsid w:val="00470D92"/>
    <w:rsid w:val="004845DA"/>
    <w:rsid w:val="00484B40"/>
    <w:rsid w:val="004B543C"/>
    <w:rsid w:val="004C5FC7"/>
    <w:rsid w:val="004D3E39"/>
    <w:rsid w:val="004E2226"/>
    <w:rsid w:val="00522C52"/>
    <w:rsid w:val="00525B55"/>
    <w:rsid w:val="00527425"/>
    <w:rsid w:val="0055233A"/>
    <w:rsid w:val="00561652"/>
    <w:rsid w:val="00563C05"/>
    <w:rsid w:val="00565987"/>
    <w:rsid w:val="005826FA"/>
    <w:rsid w:val="00582A62"/>
    <w:rsid w:val="005B11DE"/>
    <w:rsid w:val="005F1792"/>
    <w:rsid w:val="00601A99"/>
    <w:rsid w:val="00626565"/>
    <w:rsid w:val="00634059"/>
    <w:rsid w:val="00676E68"/>
    <w:rsid w:val="00684F2E"/>
    <w:rsid w:val="006A012D"/>
    <w:rsid w:val="006A504B"/>
    <w:rsid w:val="006A7810"/>
    <w:rsid w:val="006B0BAE"/>
    <w:rsid w:val="006B5399"/>
    <w:rsid w:val="00741C18"/>
    <w:rsid w:val="0075399D"/>
    <w:rsid w:val="0078255C"/>
    <w:rsid w:val="007B23E1"/>
    <w:rsid w:val="007B43B2"/>
    <w:rsid w:val="007B5583"/>
    <w:rsid w:val="007D0C9E"/>
    <w:rsid w:val="00835747"/>
    <w:rsid w:val="00847A09"/>
    <w:rsid w:val="008510E4"/>
    <w:rsid w:val="0085300B"/>
    <w:rsid w:val="0089231D"/>
    <w:rsid w:val="008A0EFB"/>
    <w:rsid w:val="008A3F79"/>
    <w:rsid w:val="008D06EB"/>
    <w:rsid w:val="00935A39"/>
    <w:rsid w:val="00947B38"/>
    <w:rsid w:val="00991DE4"/>
    <w:rsid w:val="009C7CF5"/>
    <w:rsid w:val="009D287C"/>
    <w:rsid w:val="00A309CE"/>
    <w:rsid w:val="00A36738"/>
    <w:rsid w:val="00A50727"/>
    <w:rsid w:val="00A63942"/>
    <w:rsid w:val="00A66AB5"/>
    <w:rsid w:val="00A719EC"/>
    <w:rsid w:val="00A76E73"/>
    <w:rsid w:val="00AD5C34"/>
    <w:rsid w:val="00AF01FD"/>
    <w:rsid w:val="00AF3EF7"/>
    <w:rsid w:val="00B04539"/>
    <w:rsid w:val="00B06F86"/>
    <w:rsid w:val="00B113E9"/>
    <w:rsid w:val="00B36805"/>
    <w:rsid w:val="00B75657"/>
    <w:rsid w:val="00B83600"/>
    <w:rsid w:val="00B836B2"/>
    <w:rsid w:val="00C374FC"/>
    <w:rsid w:val="00C37B93"/>
    <w:rsid w:val="00C42B28"/>
    <w:rsid w:val="00C52F53"/>
    <w:rsid w:val="00C5696E"/>
    <w:rsid w:val="00C77164"/>
    <w:rsid w:val="00CC793F"/>
    <w:rsid w:val="00CE6A70"/>
    <w:rsid w:val="00D01713"/>
    <w:rsid w:val="00D13A1F"/>
    <w:rsid w:val="00D24605"/>
    <w:rsid w:val="00D324E1"/>
    <w:rsid w:val="00D92CF3"/>
    <w:rsid w:val="00D9665D"/>
    <w:rsid w:val="00DB56AE"/>
    <w:rsid w:val="00DC2DDE"/>
    <w:rsid w:val="00DE2FD3"/>
    <w:rsid w:val="00DF04D1"/>
    <w:rsid w:val="00E04258"/>
    <w:rsid w:val="00E04793"/>
    <w:rsid w:val="00E21B51"/>
    <w:rsid w:val="00E2311E"/>
    <w:rsid w:val="00E2734A"/>
    <w:rsid w:val="00E67D8F"/>
    <w:rsid w:val="00E91E43"/>
    <w:rsid w:val="00EA50C4"/>
    <w:rsid w:val="00EA73B1"/>
    <w:rsid w:val="00EB46D0"/>
    <w:rsid w:val="00ED0C73"/>
    <w:rsid w:val="00EE7CAC"/>
    <w:rsid w:val="00F31D3A"/>
    <w:rsid w:val="00F44501"/>
    <w:rsid w:val="00F525E6"/>
    <w:rsid w:val="00F85B4C"/>
    <w:rsid w:val="00F90B77"/>
    <w:rsid w:val="00FA19EA"/>
    <w:rsid w:val="00FA5D10"/>
    <w:rsid w:val="00FB4ED2"/>
    <w:rsid w:val="00FB6A68"/>
    <w:rsid w:val="00FD2EAE"/>
    <w:rsid w:val="00FE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43B2"/>
    <w:pPr>
      <w:keepNext/>
      <w:numPr>
        <w:numId w:val="4"/>
      </w:numPr>
      <w:spacing w:before="240" w:after="60"/>
      <w:outlineLvl w:val="0"/>
    </w:pPr>
    <w:rPr>
      <w:rFonts w:ascii="Arial" w:hAnsi="Arial"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7B43B2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7B43B2"/>
    <w:pPr>
      <w:keepLines/>
      <w:numPr>
        <w:ilvl w:val="2"/>
        <w:numId w:val="4"/>
      </w:numPr>
      <w:spacing w:before="120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7B43B2"/>
    <w:pPr>
      <w:keepLines/>
      <w:numPr>
        <w:ilvl w:val="3"/>
        <w:numId w:val="4"/>
      </w:numPr>
      <w:spacing w:before="60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7B43B2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7B43B2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7B43B2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B43B2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7B43B2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3B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7B43B2"/>
    <w:rPr>
      <w:rFonts w:ascii="Arial" w:eastAsia="Times New Roman" w:hAnsi="Arial" w:cs="Times New Roman"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B43B2"/>
    <w:rPr>
      <w:rFonts w:ascii="Arial" w:eastAsia="Times New Roman" w:hAnsi="Arial" w:cs="Times New Roman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B43B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B43B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B43B2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B43B2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B43B2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B43B2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B43B2"/>
    <w:rPr>
      <w:rFonts w:ascii="Arial" w:eastAsia="Times New Roman" w:hAnsi="Arial" w:cs="Times New Roman"/>
      <w:i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B43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3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3673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241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1F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1193"/>
    <w:rsid w:val="0021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C39CBFE3464AF48B4FF733B2D25B29">
    <w:name w:val="1AC39CBFE3464AF48B4FF733B2D25B29"/>
    <w:rsid w:val="002111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755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Lynda Aguib</cp:lastModifiedBy>
  <cp:revision>8</cp:revision>
  <dcterms:created xsi:type="dcterms:W3CDTF">2011-09-28T10:31:00Z</dcterms:created>
  <dcterms:modified xsi:type="dcterms:W3CDTF">2011-09-28T16:41:00Z</dcterms:modified>
</cp:coreProperties>
</file>